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BA3A9" w14:textId="77777777" w:rsidR="006D2536" w:rsidRDefault="006C1E7D">
      <w:pPr>
        <w:rPr>
          <w:sz w:val="20"/>
          <w:szCs w:val="20"/>
        </w:rPr>
      </w:pPr>
      <w:r>
        <w:rPr>
          <w:sz w:val="20"/>
          <w:szCs w:val="20"/>
        </w:rPr>
        <w:t>Press release embargoed until 17 July 2024</w:t>
      </w:r>
    </w:p>
    <w:p w14:paraId="26C25AF2" w14:textId="77777777" w:rsidR="006D2536" w:rsidRDefault="006D2536">
      <w:pPr>
        <w:rPr>
          <w:b/>
          <w:sz w:val="24"/>
          <w:szCs w:val="24"/>
        </w:rPr>
      </w:pPr>
    </w:p>
    <w:p w14:paraId="0927B382" w14:textId="77777777" w:rsidR="006D2536" w:rsidRDefault="006C1E7D">
      <w:pPr>
        <w:jc w:val="center"/>
        <w:rPr>
          <w:b/>
          <w:sz w:val="24"/>
          <w:szCs w:val="24"/>
        </w:rPr>
      </w:pPr>
      <w:r>
        <w:rPr>
          <w:b/>
          <w:sz w:val="24"/>
          <w:szCs w:val="24"/>
        </w:rPr>
        <w:t xml:space="preserve">Johnny Marr + the Healers </w:t>
      </w:r>
      <w:r>
        <w:rPr>
          <w:b/>
          <w:i/>
          <w:sz w:val="24"/>
          <w:szCs w:val="24"/>
        </w:rPr>
        <w:t>Boomslang</w:t>
      </w:r>
      <w:r>
        <w:rPr>
          <w:b/>
          <w:sz w:val="24"/>
          <w:szCs w:val="24"/>
        </w:rPr>
        <w:t xml:space="preserve"> To Receive Special Edition Album Release 21 Years Since 2003 Debut</w:t>
      </w:r>
    </w:p>
    <w:p w14:paraId="531E418A" w14:textId="77777777" w:rsidR="006D2536" w:rsidRDefault="006D2536">
      <w:pPr>
        <w:jc w:val="center"/>
        <w:rPr>
          <w:b/>
          <w:sz w:val="24"/>
          <w:szCs w:val="24"/>
        </w:rPr>
      </w:pPr>
    </w:p>
    <w:p w14:paraId="4AC537A1" w14:textId="41408752" w:rsidR="006D2536" w:rsidRDefault="006C1E7D">
      <w:pPr>
        <w:jc w:val="center"/>
        <w:rPr>
          <w:b/>
          <w:sz w:val="24"/>
          <w:szCs w:val="24"/>
        </w:rPr>
      </w:pPr>
      <w:r>
        <w:rPr>
          <w:b/>
          <w:sz w:val="24"/>
          <w:szCs w:val="24"/>
        </w:rPr>
        <w:t xml:space="preserve">Listen To Previously Unreleased Song ‘All Out Attack’ </w:t>
      </w:r>
      <w:hyperlink r:id="rId8">
        <w:r>
          <w:rPr>
            <w:b/>
            <w:color w:val="1155CC"/>
            <w:sz w:val="24"/>
            <w:szCs w:val="24"/>
            <w:u w:val="single"/>
          </w:rPr>
          <w:t>Here</w:t>
        </w:r>
      </w:hyperlink>
    </w:p>
    <w:p w14:paraId="0AF3F5EE" w14:textId="77777777" w:rsidR="006D2536" w:rsidRDefault="006D2536">
      <w:pPr>
        <w:jc w:val="center"/>
        <w:rPr>
          <w:b/>
          <w:sz w:val="24"/>
          <w:szCs w:val="24"/>
        </w:rPr>
      </w:pPr>
    </w:p>
    <w:p w14:paraId="4C2E6827" w14:textId="77777777" w:rsidR="006D2536" w:rsidRDefault="006C1E7D">
      <w:pPr>
        <w:jc w:val="center"/>
        <w:rPr>
          <w:b/>
          <w:sz w:val="24"/>
          <w:szCs w:val="24"/>
        </w:rPr>
      </w:pPr>
      <w:r>
        <w:rPr>
          <w:b/>
          <w:sz w:val="24"/>
          <w:szCs w:val="24"/>
        </w:rPr>
        <w:t xml:space="preserve">Album Released 20th September 2024 via BMG </w:t>
      </w:r>
      <w:hyperlink r:id="rId9">
        <w:r>
          <w:rPr>
            <w:b/>
            <w:color w:val="1155CC"/>
            <w:sz w:val="24"/>
            <w:szCs w:val="24"/>
            <w:u w:val="single"/>
          </w:rPr>
          <w:t>Pre-order Here</w:t>
        </w:r>
      </w:hyperlink>
    </w:p>
    <w:p w14:paraId="2B5E7EF4" w14:textId="77777777" w:rsidR="006D2536" w:rsidRDefault="006D2536">
      <w:pPr>
        <w:jc w:val="center"/>
        <w:rPr>
          <w:b/>
          <w:sz w:val="24"/>
          <w:szCs w:val="24"/>
        </w:rPr>
      </w:pPr>
    </w:p>
    <w:p w14:paraId="633927DC" w14:textId="77777777" w:rsidR="006D2536" w:rsidRDefault="006C1E7D">
      <w:pPr>
        <w:jc w:val="center"/>
        <w:rPr>
          <w:b/>
          <w:sz w:val="24"/>
          <w:szCs w:val="24"/>
        </w:rPr>
      </w:pPr>
      <w:r>
        <w:rPr>
          <w:b/>
          <w:i/>
          <w:sz w:val="24"/>
          <w:szCs w:val="24"/>
        </w:rPr>
        <w:t>The Spirit Power Tour</w:t>
      </w:r>
      <w:r>
        <w:rPr>
          <w:b/>
          <w:sz w:val="24"/>
          <w:szCs w:val="24"/>
        </w:rPr>
        <w:t xml:space="preserve"> Continues Through Summer 2024</w:t>
      </w:r>
    </w:p>
    <w:p w14:paraId="22BB1F3B" w14:textId="77777777" w:rsidR="006D2536" w:rsidRDefault="006D2536">
      <w:pPr>
        <w:jc w:val="center"/>
        <w:rPr>
          <w:b/>
          <w:sz w:val="24"/>
          <w:szCs w:val="24"/>
        </w:rPr>
      </w:pPr>
    </w:p>
    <w:p w14:paraId="7FA9DB05" w14:textId="77777777" w:rsidR="006D2536" w:rsidRDefault="006C1E7D">
      <w:pPr>
        <w:jc w:val="center"/>
        <w:rPr>
          <w:b/>
          <w:sz w:val="24"/>
          <w:szCs w:val="24"/>
        </w:rPr>
      </w:pPr>
      <w:r>
        <w:rPr>
          <w:noProof/>
          <w:sz w:val="20"/>
          <w:szCs w:val="20"/>
        </w:rPr>
        <w:drawing>
          <wp:inline distT="114300" distB="114300" distL="114300" distR="114300" wp14:anchorId="16D337C4" wp14:editId="400F06C9">
            <wp:extent cx="3880013" cy="3880013"/>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3880013" cy="3880013"/>
                    </a:xfrm>
                    <a:prstGeom prst="rect">
                      <a:avLst/>
                    </a:prstGeom>
                    <a:ln/>
                  </pic:spPr>
                </pic:pic>
              </a:graphicData>
            </a:graphic>
          </wp:inline>
        </w:drawing>
      </w:r>
    </w:p>
    <w:p w14:paraId="32443EAF" w14:textId="77777777" w:rsidR="006D2536" w:rsidRDefault="006C1E7D">
      <w:pPr>
        <w:jc w:val="center"/>
        <w:rPr>
          <w:sz w:val="20"/>
          <w:szCs w:val="20"/>
        </w:rPr>
      </w:pPr>
      <w:r>
        <w:rPr>
          <w:sz w:val="20"/>
          <w:szCs w:val="20"/>
        </w:rPr>
        <w:t>Photo Credit: Jon Shard</w:t>
      </w:r>
    </w:p>
    <w:p w14:paraId="7F25A0C1" w14:textId="77777777" w:rsidR="006D2536" w:rsidRDefault="00000000">
      <w:pPr>
        <w:jc w:val="center"/>
        <w:rPr>
          <w:sz w:val="20"/>
          <w:szCs w:val="20"/>
        </w:rPr>
      </w:pPr>
      <w:hyperlink r:id="rId11">
        <w:r w:rsidR="006C1E7D">
          <w:rPr>
            <w:color w:val="1155CC"/>
            <w:sz w:val="20"/>
            <w:szCs w:val="20"/>
            <w:u w:val="single"/>
          </w:rPr>
          <w:t>Download Hi-Res Images and Artwork Here</w:t>
        </w:r>
      </w:hyperlink>
    </w:p>
    <w:p w14:paraId="6194FC81" w14:textId="77777777" w:rsidR="006D2536" w:rsidRDefault="006D2536">
      <w:pPr>
        <w:rPr>
          <w:b/>
        </w:rPr>
      </w:pPr>
    </w:p>
    <w:p w14:paraId="2BA7CC63" w14:textId="77777777" w:rsidR="006D2536" w:rsidRDefault="006C1E7D">
      <w:pPr>
        <w:rPr>
          <w:sz w:val="20"/>
          <w:szCs w:val="20"/>
        </w:rPr>
      </w:pPr>
      <w:r>
        <w:rPr>
          <w:sz w:val="20"/>
          <w:szCs w:val="20"/>
        </w:rPr>
        <w:t xml:space="preserve">17th July – Johnny Marr announces the special edition reissue of </w:t>
      </w:r>
      <w:r>
        <w:rPr>
          <w:i/>
          <w:sz w:val="20"/>
          <w:szCs w:val="20"/>
        </w:rPr>
        <w:t>Boomslang</w:t>
      </w:r>
      <w:r>
        <w:rPr>
          <w:sz w:val="20"/>
          <w:szCs w:val="20"/>
        </w:rPr>
        <w:t xml:space="preserve">. First released by Johnny Marr + the Healers in 2003, the album will now be available in its entirety for the first time in 21 years, due for release on 20th September 2024 via BMG. </w:t>
      </w:r>
    </w:p>
    <w:p w14:paraId="5F58BE8A" w14:textId="77777777" w:rsidR="006D2536" w:rsidRDefault="006D2536">
      <w:pPr>
        <w:rPr>
          <w:sz w:val="20"/>
          <w:szCs w:val="20"/>
        </w:rPr>
      </w:pPr>
    </w:p>
    <w:p w14:paraId="6A92A665" w14:textId="7A5F569E" w:rsidR="006D2536" w:rsidRDefault="006C1E7D">
      <w:pPr>
        <w:rPr>
          <w:sz w:val="20"/>
          <w:szCs w:val="20"/>
        </w:rPr>
      </w:pPr>
      <w:r>
        <w:rPr>
          <w:sz w:val="20"/>
          <w:szCs w:val="20"/>
        </w:rPr>
        <w:t xml:space="preserve">In addition to the album’s 11 original songs, Boomslang 2024 offers fans new and unheard material from the first </w:t>
      </w:r>
      <w:r w:rsidRPr="00C55E08">
        <w:rPr>
          <w:sz w:val="20"/>
          <w:szCs w:val="20"/>
        </w:rPr>
        <w:t>and only album by Johnny Marr + the Healers. Seven previously unreleased recordings titled ‘The Way That It Was’, ‘Get Me Wrong’, ‘A Woman Like You’, a cover of Bob Dylan’s ‘Don’t Think Twice It’s Al</w:t>
      </w:r>
      <w:r w:rsidR="00C55E08" w:rsidRPr="00C55E08">
        <w:rPr>
          <w:sz w:val="20"/>
          <w:szCs w:val="20"/>
        </w:rPr>
        <w:t>l R</w:t>
      </w:r>
      <w:r w:rsidRPr="00C55E08">
        <w:rPr>
          <w:sz w:val="20"/>
          <w:szCs w:val="20"/>
        </w:rPr>
        <w:t xml:space="preserve">ight’, plus </w:t>
      </w:r>
      <w:r>
        <w:rPr>
          <w:sz w:val="20"/>
          <w:szCs w:val="20"/>
        </w:rPr>
        <w:t xml:space="preserve">an extended mix of original album track ‘You Are The Magic’ (Union Mix), ‘Get Me Wrong’ (Instrumental Version) and the expansive, swirling desert jam ‘All Out Attack’ - now available to listen to </w:t>
      </w:r>
      <w:hyperlink r:id="rId12">
        <w:r>
          <w:rPr>
            <w:color w:val="1155CC"/>
            <w:sz w:val="20"/>
            <w:szCs w:val="20"/>
            <w:u w:val="single"/>
          </w:rPr>
          <w:t>here</w:t>
        </w:r>
      </w:hyperlink>
      <w:r>
        <w:rPr>
          <w:sz w:val="20"/>
          <w:szCs w:val="20"/>
        </w:rPr>
        <w:t>.</w:t>
      </w:r>
    </w:p>
    <w:p w14:paraId="170670F9" w14:textId="77777777" w:rsidR="006D2536" w:rsidRDefault="006D2536">
      <w:pPr>
        <w:rPr>
          <w:sz w:val="20"/>
          <w:szCs w:val="20"/>
        </w:rPr>
      </w:pPr>
    </w:p>
    <w:p w14:paraId="6D28B2BB" w14:textId="045A82DC" w:rsidR="006D2536" w:rsidRDefault="006C1E7D">
      <w:pPr>
        <w:rPr>
          <w:sz w:val="20"/>
          <w:szCs w:val="20"/>
        </w:rPr>
      </w:pPr>
      <w:r>
        <w:rPr>
          <w:i/>
          <w:sz w:val="20"/>
          <w:szCs w:val="20"/>
        </w:rPr>
        <w:t>Boomslang</w:t>
      </w:r>
      <w:r>
        <w:rPr>
          <w:sz w:val="20"/>
          <w:szCs w:val="20"/>
        </w:rPr>
        <w:t xml:space="preserve"> represents a unique snapshot of Johnny Marr’s creativity at the dawn of the 21st century. Leaning into new technology, experimenting with new ways to write, record and think. After becoming a member of The Pretenders, The The, Electronic, Neil Finn’s 7 Worlds Collide, and writing and performing with Pet Shop Boys, Bryan Ferry, Kirsty MacColl, Talking Heads, Beck and countless others, Johnny Marr + the Healers formed by chance.</w:t>
      </w:r>
    </w:p>
    <w:p w14:paraId="4D5DAB91" w14:textId="77777777" w:rsidR="006D2536" w:rsidRDefault="006D2536">
      <w:pPr>
        <w:rPr>
          <w:sz w:val="20"/>
          <w:szCs w:val="20"/>
        </w:rPr>
      </w:pPr>
    </w:p>
    <w:p w14:paraId="1D8BA86E" w14:textId="77777777" w:rsidR="006D2536" w:rsidRDefault="006C1E7D">
      <w:pPr>
        <w:rPr>
          <w:sz w:val="20"/>
          <w:szCs w:val="20"/>
        </w:rPr>
      </w:pPr>
      <w:r>
        <w:rPr>
          <w:sz w:val="20"/>
          <w:szCs w:val="20"/>
        </w:rPr>
        <w:t xml:space="preserve">Marr first met drummer Zak Starkey following a Who concert at Madison Square Garden in the summer of 1999. Former Kula Shaker bassist Alonza Bevan joined the pair later, following a recommendation from Noel Gallagher. Percussionist Liz Bonney emerged from Byron Bay with Lee </w:t>
      </w:r>
      <w:r>
        <w:rPr>
          <w:sz w:val="20"/>
          <w:szCs w:val="20"/>
        </w:rPr>
        <w:lastRenderedPageBreak/>
        <w:t>Spencer’s rainforest synth wizardry in tow. Adam Gray summoned his slide guitar for the ‘Electro-Cosmic-Blues’ and, united by chemistry and cosmic energy, the Healers came into existence.</w:t>
      </w:r>
    </w:p>
    <w:p w14:paraId="11C933C5" w14:textId="77777777" w:rsidR="006D2536" w:rsidRDefault="006D2536">
      <w:pPr>
        <w:rPr>
          <w:sz w:val="20"/>
          <w:szCs w:val="20"/>
        </w:rPr>
      </w:pPr>
    </w:p>
    <w:p w14:paraId="6ED3BBB2" w14:textId="77777777" w:rsidR="006D2536" w:rsidRDefault="006C1E7D">
      <w:pPr>
        <w:rPr>
          <w:sz w:val="20"/>
          <w:szCs w:val="20"/>
        </w:rPr>
      </w:pPr>
      <w:r>
        <w:rPr>
          <w:i/>
          <w:sz w:val="20"/>
          <w:szCs w:val="20"/>
        </w:rPr>
        <w:t>Boomslang</w:t>
      </w:r>
      <w:r>
        <w:rPr>
          <w:sz w:val="20"/>
          <w:szCs w:val="20"/>
        </w:rPr>
        <w:t xml:space="preserve"> was recorded at a house in the trees called Forest Edge, where the Healers lived and worked together in a commune-like environment. Inspired by the far-reaching sounds of Faust, Boards Of Canada, Neu, Bert Jansch, and esoteric literature by Madame Blavatsky, Ouspensky and Gurdjieff, the Healers lived like early digital glitter hippies. The ethos was to create an interesting rock record to space out to. A six piece band seeking an alternative to the 1990s British indie zeitgeist.</w:t>
      </w:r>
    </w:p>
    <w:p w14:paraId="4BD47F2B" w14:textId="77777777" w:rsidR="006D2536" w:rsidRDefault="006D2536">
      <w:pPr>
        <w:rPr>
          <w:sz w:val="20"/>
          <w:szCs w:val="20"/>
        </w:rPr>
      </w:pPr>
    </w:p>
    <w:p w14:paraId="321F76DA" w14:textId="77777777" w:rsidR="006D2536" w:rsidRDefault="006C1E7D">
      <w:pPr>
        <w:rPr>
          <w:i/>
          <w:sz w:val="20"/>
          <w:szCs w:val="20"/>
        </w:rPr>
      </w:pPr>
      <w:r>
        <w:rPr>
          <w:sz w:val="20"/>
          <w:szCs w:val="20"/>
        </w:rPr>
        <w:t xml:space="preserve">Reflecting on </w:t>
      </w:r>
      <w:r>
        <w:rPr>
          <w:i/>
          <w:sz w:val="20"/>
          <w:szCs w:val="20"/>
        </w:rPr>
        <w:t>Boomslang</w:t>
      </w:r>
      <w:r>
        <w:rPr>
          <w:sz w:val="20"/>
          <w:szCs w:val="20"/>
        </w:rPr>
        <w:t>, Johnny Marr said:</w:t>
      </w:r>
      <w:r>
        <w:rPr>
          <w:i/>
          <w:sz w:val="20"/>
          <w:szCs w:val="20"/>
        </w:rPr>
        <w:t xml:space="preserve"> </w:t>
      </w:r>
    </w:p>
    <w:p w14:paraId="7C1F680D" w14:textId="77777777" w:rsidR="006D2536" w:rsidRDefault="006D2536">
      <w:pPr>
        <w:rPr>
          <w:sz w:val="20"/>
          <w:szCs w:val="20"/>
        </w:rPr>
      </w:pPr>
    </w:p>
    <w:p w14:paraId="5BE7B946" w14:textId="77777777" w:rsidR="006D2536" w:rsidRDefault="006C1E7D">
      <w:pPr>
        <w:rPr>
          <w:sz w:val="20"/>
          <w:szCs w:val="20"/>
        </w:rPr>
      </w:pPr>
      <w:r>
        <w:rPr>
          <w:b/>
          <w:sz w:val="20"/>
          <w:szCs w:val="20"/>
        </w:rPr>
        <w:t>“We holed ourselves up in our own otherworld and experimented with different ways to write, record and think; guitars and percussion all together in a room, and programming with new technology from the electronic scene. Everything was about discovery.</w:t>
      </w:r>
    </w:p>
    <w:p w14:paraId="63BBAAB0" w14:textId="77777777" w:rsidR="006D2536" w:rsidRDefault="006D2536">
      <w:pPr>
        <w:rPr>
          <w:sz w:val="20"/>
          <w:szCs w:val="20"/>
        </w:rPr>
      </w:pPr>
    </w:p>
    <w:p w14:paraId="3190103C" w14:textId="77777777" w:rsidR="006D2536" w:rsidRDefault="006C1E7D">
      <w:pPr>
        <w:rPr>
          <w:sz w:val="20"/>
          <w:szCs w:val="20"/>
        </w:rPr>
      </w:pPr>
      <w:r>
        <w:rPr>
          <w:b/>
          <w:sz w:val="20"/>
          <w:szCs w:val="20"/>
        </w:rPr>
        <w:t>Twenty years on, I'm pleased we created the music and this new release of Boomslang has given me the opportunity to revisit it and present some songs that we weren't able to include the first time around. The Healers was something special that happened to me and I'm grateful that it did. A special group of people in a special moment in time."</w:t>
      </w:r>
    </w:p>
    <w:p w14:paraId="7ECB8FA8" w14:textId="77777777" w:rsidR="006D2536" w:rsidRDefault="006D2536">
      <w:pPr>
        <w:rPr>
          <w:sz w:val="20"/>
          <w:szCs w:val="20"/>
        </w:rPr>
      </w:pPr>
    </w:p>
    <w:p w14:paraId="62531345" w14:textId="77777777" w:rsidR="006D2536" w:rsidRDefault="006C1E7D">
      <w:pPr>
        <w:rPr>
          <w:b/>
          <w:sz w:val="20"/>
          <w:szCs w:val="20"/>
        </w:rPr>
      </w:pPr>
      <w:r>
        <w:rPr>
          <w:sz w:val="20"/>
          <w:szCs w:val="20"/>
        </w:rPr>
        <w:t xml:space="preserve">The Healers provided a vital stepping stone for Marr’s next creative chapter. After touring America and releasing </w:t>
      </w:r>
      <w:r>
        <w:rPr>
          <w:i/>
          <w:sz w:val="20"/>
          <w:szCs w:val="20"/>
        </w:rPr>
        <w:t>Boomslang,</w:t>
      </w:r>
      <w:r>
        <w:rPr>
          <w:sz w:val="20"/>
          <w:szCs w:val="20"/>
        </w:rPr>
        <w:t xml:space="preserve"> Johnny became a member of Modest Mouse, later leaving to join The Cribs, all before launching his current band in 2013. Marr’s prolific solo output has given rise to five UK Top Ten albums - </w:t>
      </w:r>
      <w:r>
        <w:rPr>
          <w:i/>
          <w:sz w:val="20"/>
          <w:szCs w:val="20"/>
        </w:rPr>
        <w:t>The Messenger</w:t>
      </w:r>
      <w:r>
        <w:rPr>
          <w:sz w:val="20"/>
          <w:szCs w:val="20"/>
        </w:rPr>
        <w:t xml:space="preserve"> (2013), </w:t>
      </w:r>
      <w:r>
        <w:rPr>
          <w:i/>
          <w:sz w:val="20"/>
          <w:szCs w:val="20"/>
        </w:rPr>
        <w:t>Playland</w:t>
      </w:r>
      <w:r>
        <w:rPr>
          <w:sz w:val="20"/>
          <w:szCs w:val="20"/>
        </w:rPr>
        <w:t xml:space="preserve"> (2014), </w:t>
      </w:r>
      <w:r>
        <w:rPr>
          <w:i/>
          <w:sz w:val="20"/>
          <w:szCs w:val="20"/>
        </w:rPr>
        <w:t>Call The Comet</w:t>
      </w:r>
      <w:r>
        <w:rPr>
          <w:sz w:val="20"/>
          <w:szCs w:val="20"/>
        </w:rPr>
        <w:t xml:space="preserve"> (2018), </w:t>
      </w:r>
      <w:r>
        <w:rPr>
          <w:i/>
          <w:sz w:val="20"/>
          <w:szCs w:val="20"/>
        </w:rPr>
        <w:t>Fever Dreams Pts 1-4</w:t>
      </w:r>
      <w:r>
        <w:rPr>
          <w:sz w:val="20"/>
          <w:szCs w:val="20"/>
        </w:rPr>
        <w:t xml:space="preserve"> (2022) and </w:t>
      </w:r>
      <w:r>
        <w:rPr>
          <w:i/>
          <w:sz w:val="20"/>
          <w:szCs w:val="20"/>
        </w:rPr>
        <w:t>Spirit Power: The Best Of Johnny Marr</w:t>
      </w:r>
      <w:r>
        <w:rPr>
          <w:sz w:val="20"/>
          <w:szCs w:val="20"/>
        </w:rPr>
        <w:t xml:space="preserve"> (2023) - a record that captured the full measure of this extraordinarily prolific period.</w:t>
      </w:r>
    </w:p>
    <w:p w14:paraId="281725FE" w14:textId="77777777" w:rsidR="006D2536" w:rsidRDefault="006D2536">
      <w:pPr>
        <w:rPr>
          <w:sz w:val="20"/>
          <w:szCs w:val="20"/>
        </w:rPr>
      </w:pPr>
    </w:p>
    <w:p w14:paraId="1B1958A4" w14:textId="77777777" w:rsidR="006D2536" w:rsidRDefault="006C1E7D">
      <w:pPr>
        <w:rPr>
          <w:sz w:val="20"/>
          <w:szCs w:val="20"/>
        </w:rPr>
      </w:pPr>
      <w:r>
        <w:rPr>
          <w:sz w:val="20"/>
          <w:szCs w:val="20"/>
        </w:rPr>
        <w:t xml:space="preserve">The news of </w:t>
      </w:r>
      <w:r>
        <w:rPr>
          <w:i/>
          <w:sz w:val="20"/>
          <w:szCs w:val="20"/>
        </w:rPr>
        <w:t>Boomslang</w:t>
      </w:r>
      <w:r>
        <w:rPr>
          <w:sz w:val="20"/>
          <w:szCs w:val="20"/>
        </w:rPr>
        <w:t xml:space="preserve"> arrives amidst a busy live season for Johnny Marr. </w:t>
      </w:r>
      <w:r>
        <w:rPr>
          <w:i/>
          <w:sz w:val="20"/>
          <w:szCs w:val="20"/>
        </w:rPr>
        <w:t>The</w:t>
      </w:r>
      <w:r>
        <w:rPr>
          <w:sz w:val="20"/>
          <w:szCs w:val="20"/>
        </w:rPr>
        <w:t xml:space="preserve"> </w:t>
      </w:r>
      <w:r>
        <w:rPr>
          <w:i/>
          <w:sz w:val="20"/>
          <w:szCs w:val="20"/>
        </w:rPr>
        <w:t>Spirit Power Tour</w:t>
      </w:r>
      <w:r>
        <w:rPr>
          <w:sz w:val="20"/>
          <w:szCs w:val="20"/>
        </w:rPr>
        <w:t xml:space="preserve"> continues through the summer months amongst a wave of activity celebrating the first ten years of Johnny’s solo career. Following a sold out UK headline tour and performances at the Isle of Wight Festival, Sea Sessions, Forest Live and Lytham Festival, Johnny will perform a huge homecoming show at Wythenshawe Park with New Order in August ahead of touring across North America with James through September. Last remaining tickets are available </w:t>
      </w:r>
      <w:hyperlink r:id="rId13">
        <w:r>
          <w:rPr>
            <w:color w:val="1155CC"/>
            <w:sz w:val="20"/>
            <w:szCs w:val="20"/>
            <w:u w:val="single"/>
          </w:rPr>
          <w:t>here</w:t>
        </w:r>
      </w:hyperlink>
      <w:r>
        <w:rPr>
          <w:sz w:val="20"/>
          <w:szCs w:val="20"/>
        </w:rPr>
        <w:t>.</w:t>
      </w:r>
    </w:p>
    <w:p w14:paraId="366A5D7A" w14:textId="77777777" w:rsidR="006D2536" w:rsidRDefault="006D2536">
      <w:pPr>
        <w:rPr>
          <w:sz w:val="20"/>
          <w:szCs w:val="20"/>
        </w:rPr>
      </w:pPr>
    </w:p>
    <w:p w14:paraId="2990D941" w14:textId="710E4D95" w:rsidR="006D2536" w:rsidRDefault="006C1E7D">
      <w:pPr>
        <w:rPr>
          <w:sz w:val="20"/>
          <w:szCs w:val="20"/>
        </w:rPr>
      </w:pPr>
      <w:r>
        <w:rPr>
          <w:i/>
          <w:sz w:val="20"/>
          <w:szCs w:val="20"/>
        </w:rPr>
        <w:t>Boomslang</w:t>
      </w:r>
      <w:r w:rsidR="004962CF">
        <w:rPr>
          <w:i/>
          <w:sz w:val="20"/>
          <w:szCs w:val="20"/>
        </w:rPr>
        <w:t xml:space="preserve">, </w:t>
      </w:r>
      <w:r w:rsidR="004962CF">
        <w:rPr>
          <w:iCs/>
          <w:sz w:val="20"/>
          <w:szCs w:val="20"/>
        </w:rPr>
        <w:t>including seven additional tracks,</w:t>
      </w:r>
      <w:r>
        <w:rPr>
          <w:sz w:val="20"/>
          <w:szCs w:val="20"/>
        </w:rPr>
        <w:t xml:space="preserve"> will be released on formats including 2LP 180g vinyl, 2CD and HD streaming/download via BMG. The album is re-mastered by original </w:t>
      </w:r>
      <w:r>
        <w:rPr>
          <w:i/>
          <w:sz w:val="20"/>
          <w:szCs w:val="20"/>
        </w:rPr>
        <w:t>Boomslang</w:t>
      </w:r>
      <w:r>
        <w:rPr>
          <w:sz w:val="20"/>
          <w:szCs w:val="20"/>
        </w:rPr>
        <w:t xml:space="preserve"> engineer, Frank Arkwright.</w:t>
      </w:r>
    </w:p>
    <w:p w14:paraId="34EB547A" w14:textId="77777777" w:rsidR="006D2536" w:rsidRDefault="006D2536">
      <w:pPr>
        <w:rPr>
          <w:sz w:val="20"/>
          <w:szCs w:val="20"/>
        </w:rPr>
      </w:pPr>
    </w:p>
    <w:p w14:paraId="43149932" w14:textId="77777777" w:rsidR="006D2536" w:rsidRDefault="006C1E7D">
      <w:pPr>
        <w:jc w:val="center"/>
        <w:rPr>
          <w:sz w:val="20"/>
          <w:szCs w:val="20"/>
        </w:rPr>
      </w:pPr>
      <w:r>
        <w:rPr>
          <w:noProof/>
          <w:sz w:val="20"/>
          <w:szCs w:val="20"/>
        </w:rPr>
        <w:drawing>
          <wp:inline distT="114300" distB="114300" distL="114300" distR="114300" wp14:anchorId="1B8429C9" wp14:editId="3843B28D">
            <wp:extent cx="4313400" cy="3296163"/>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a:stretch>
                      <a:fillRect/>
                    </a:stretch>
                  </pic:blipFill>
                  <pic:spPr>
                    <a:xfrm>
                      <a:off x="0" y="0"/>
                      <a:ext cx="4313400" cy="3296163"/>
                    </a:xfrm>
                    <a:prstGeom prst="rect">
                      <a:avLst/>
                    </a:prstGeom>
                    <a:ln/>
                  </pic:spPr>
                </pic:pic>
              </a:graphicData>
            </a:graphic>
          </wp:inline>
        </w:drawing>
      </w:r>
    </w:p>
    <w:p w14:paraId="0845FAF2" w14:textId="77777777" w:rsidR="006D2536" w:rsidRDefault="006C1E7D">
      <w:pPr>
        <w:jc w:val="center"/>
        <w:rPr>
          <w:sz w:val="20"/>
          <w:szCs w:val="20"/>
        </w:rPr>
      </w:pPr>
      <w:r>
        <w:rPr>
          <w:sz w:val="20"/>
          <w:szCs w:val="20"/>
        </w:rPr>
        <w:t>Photo Credit: Jon Shard</w:t>
      </w:r>
    </w:p>
    <w:p w14:paraId="7FB8B8FA" w14:textId="77777777" w:rsidR="006D2536" w:rsidRDefault="006D2536">
      <w:pPr>
        <w:rPr>
          <w:color w:val="FF0000"/>
          <w:sz w:val="20"/>
          <w:szCs w:val="20"/>
        </w:rPr>
      </w:pPr>
    </w:p>
    <w:p w14:paraId="6C9D4F52" w14:textId="77777777" w:rsidR="006D2536" w:rsidRDefault="006C1E7D">
      <w:pPr>
        <w:rPr>
          <w:sz w:val="20"/>
          <w:szCs w:val="20"/>
        </w:rPr>
      </w:pPr>
      <w:r>
        <w:rPr>
          <w:i/>
          <w:sz w:val="20"/>
          <w:szCs w:val="20"/>
        </w:rPr>
        <w:t>Boomslang</w:t>
      </w:r>
      <w:r>
        <w:rPr>
          <w:sz w:val="20"/>
          <w:szCs w:val="20"/>
        </w:rPr>
        <w:t xml:space="preserve"> Original Track Listing:</w:t>
      </w:r>
    </w:p>
    <w:p w14:paraId="69F8EA68" w14:textId="77777777" w:rsidR="006D2536" w:rsidRDefault="006D2536">
      <w:pPr>
        <w:rPr>
          <w:sz w:val="20"/>
          <w:szCs w:val="20"/>
        </w:rPr>
      </w:pPr>
    </w:p>
    <w:p w14:paraId="0D458E19" w14:textId="77777777" w:rsidR="006D2536" w:rsidRDefault="006C1E7D">
      <w:pPr>
        <w:numPr>
          <w:ilvl w:val="0"/>
          <w:numId w:val="1"/>
        </w:numPr>
        <w:rPr>
          <w:sz w:val="20"/>
          <w:szCs w:val="20"/>
        </w:rPr>
      </w:pPr>
      <w:r>
        <w:rPr>
          <w:sz w:val="20"/>
          <w:szCs w:val="20"/>
        </w:rPr>
        <w:t>The Last Ride</w:t>
      </w:r>
    </w:p>
    <w:p w14:paraId="4069014A" w14:textId="77777777" w:rsidR="006D2536" w:rsidRDefault="006C1E7D">
      <w:pPr>
        <w:numPr>
          <w:ilvl w:val="0"/>
          <w:numId w:val="1"/>
        </w:numPr>
        <w:rPr>
          <w:sz w:val="20"/>
          <w:szCs w:val="20"/>
        </w:rPr>
      </w:pPr>
      <w:r>
        <w:rPr>
          <w:sz w:val="20"/>
          <w:szCs w:val="20"/>
        </w:rPr>
        <w:t>Caught Up</w:t>
      </w:r>
    </w:p>
    <w:p w14:paraId="1763542B" w14:textId="77777777" w:rsidR="006D2536" w:rsidRDefault="006C1E7D">
      <w:pPr>
        <w:numPr>
          <w:ilvl w:val="0"/>
          <w:numId w:val="1"/>
        </w:numPr>
        <w:rPr>
          <w:sz w:val="20"/>
          <w:szCs w:val="20"/>
        </w:rPr>
      </w:pPr>
      <w:r>
        <w:rPr>
          <w:sz w:val="20"/>
          <w:szCs w:val="20"/>
        </w:rPr>
        <w:t>Down On The Corner</w:t>
      </w:r>
    </w:p>
    <w:p w14:paraId="58A0B8C1" w14:textId="77777777" w:rsidR="006D2536" w:rsidRDefault="006C1E7D">
      <w:pPr>
        <w:numPr>
          <w:ilvl w:val="0"/>
          <w:numId w:val="1"/>
        </w:numPr>
        <w:rPr>
          <w:sz w:val="20"/>
          <w:szCs w:val="20"/>
        </w:rPr>
      </w:pPr>
      <w:r>
        <w:rPr>
          <w:sz w:val="20"/>
          <w:szCs w:val="20"/>
        </w:rPr>
        <w:t>Need It</w:t>
      </w:r>
    </w:p>
    <w:p w14:paraId="28DCBABA" w14:textId="77777777" w:rsidR="006D2536" w:rsidRDefault="006C1E7D">
      <w:pPr>
        <w:numPr>
          <w:ilvl w:val="0"/>
          <w:numId w:val="1"/>
        </w:numPr>
        <w:rPr>
          <w:sz w:val="20"/>
          <w:szCs w:val="20"/>
        </w:rPr>
      </w:pPr>
      <w:r>
        <w:rPr>
          <w:sz w:val="20"/>
          <w:szCs w:val="20"/>
        </w:rPr>
        <w:t>You Are The Magic</w:t>
      </w:r>
    </w:p>
    <w:p w14:paraId="36F439A7" w14:textId="77777777" w:rsidR="006D2536" w:rsidRDefault="006C1E7D">
      <w:pPr>
        <w:numPr>
          <w:ilvl w:val="0"/>
          <w:numId w:val="1"/>
        </w:numPr>
        <w:rPr>
          <w:sz w:val="20"/>
          <w:szCs w:val="20"/>
        </w:rPr>
      </w:pPr>
      <w:r>
        <w:rPr>
          <w:sz w:val="20"/>
          <w:szCs w:val="20"/>
        </w:rPr>
        <w:t>InBetweens</w:t>
      </w:r>
    </w:p>
    <w:p w14:paraId="52548B77" w14:textId="77777777" w:rsidR="006D2536" w:rsidRDefault="006C1E7D">
      <w:pPr>
        <w:numPr>
          <w:ilvl w:val="0"/>
          <w:numId w:val="1"/>
        </w:numPr>
        <w:rPr>
          <w:sz w:val="20"/>
          <w:szCs w:val="20"/>
        </w:rPr>
      </w:pPr>
      <w:r>
        <w:rPr>
          <w:sz w:val="20"/>
          <w:szCs w:val="20"/>
        </w:rPr>
        <w:t>Another Day</w:t>
      </w:r>
    </w:p>
    <w:p w14:paraId="10773F3B" w14:textId="77777777" w:rsidR="006D2536" w:rsidRDefault="006C1E7D">
      <w:pPr>
        <w:numPr>
          <w:ilvl w:val="0"/>
          <w:numId w:val="1"/>
        </w:numPr>
        <w:rPr>
          <w:sz w:val="20"/>
          <w:szCs w:val="20"/>
        </w:rPr>
      </w:pPr>
      <w:r>
        <w:rPr>
          <w:sz w:val="20"/>
          <w:szCs w:val="20"/>
        </w:rPr>
        <w:t>Headland</w:t>
      </w:r>
    </w:p>
    <w:p w14:paraId="49C17C98" w14:textId="77777777" w:rsidR="006D2536" w:rsidRDefault="006C1E7D">
      <w:pPr>
        <w:numPr>
          <w:ilvl w:val="0"/>
          <w:numId w:val="1"/>
        </w:numPr>
        <w:rPr>
          <w:sz w:val="20"/>
          <w:szCs w:val="20"/>
        </w:rPr>
      </w:pPr>
      <w:r>
        <w:rPr>
          <w:sz w:val="20"/>
          <w:szCs w:val="20"/>
        </w:rPr>
        <w:t>Long Gone</w:t>
      </w:r>
    </w:p>
    <w:p w14:paraId="1ED5BBF9" w14:textId="77777777" w:rsidR="006D2536" w:rsidRDefault="006C1E7D">
      <w:pPr>
        <w:numPr>
          <w:ilvl w:val="0"/>
          <w:numId w:val="1"/>
        </w:numPr>
        <w:rPr>
          <w:sz w:val="20"/>
          <w:szCs w:val="20"/>
        </w:rPr>
      </w:pPr>
      <w:r>
        <w:rPr>
          <w:sz w:val="20"/>
          <w:szCs w:val="20"/>
        </w:rPr>
        <w:t>Something To Shout About</w:t>
      </w:r>
    </w:p>
    <w:p w14:paraId="0898F064" w14:textId="77777777" w:rsidR="006D2536" w:rsidRDefault="006C1E7D">
      <w:pPr>
        <w:numPr>
          <w:ilvl w:val="0"/>
          <w:numId w:val="1"/>
        </w:numPr>
        <w:rPr>
          <w:sz w:val="20"/>
          <w:szCs w:val="20"/>
        </w:rPr>
      </w:pPr>
      <w:r>
        <w:rPr>
          <w:sz w:val="20"/>
          <w:szCs w:val="20"/>
        </w:rPr>
        <w:t>Bangin' On</w:t>
      </w:r>
    </w:p>
    <w:p w14:paraId="6E4AD0E4" w14:textId="77777777" w:rsidR="006D2536" w:rsidRDefault="006D2536">
      <w:pPr>
        <w:rPr>
          <w:sz w:val="20"/>
          <w:szCs w:val="20"/>
        </w:rPr>
      </w:pPr>
    </w:p>
    <w:p w14:paraId="473CAD3E" w14:textId="77777777" w:rsidR="006D2536" w:rsidRDefault="006C1E7D">
      <w:pPr>
        <w:rPr>
          <w:sz w:val="20"/>
          <w:szCs w:val="20"/>
        </w:rPr>
      </w:pPr>
      <w:r>
        <w:rPr>
          <w:i/>
          <w:sz w:val="20"/>
          <w:szCs w:val="20"/>
        </w:rPr>
        <w:t>Boomslang</w:t>
      </w:r>
      <w:r>
        <w:rPr>
          <w:sz w:val="20"/>
          <w:szCs w:val="20"/>
        </w:rPr>
        <w:t xml:space="preserve"> 2024 Previously Unreleased Songs:</w:t>
      </w:r>
    </w:p>
    <w:p w14:paraId="7DCF0B72" w14:textId="77777777" w:rsidR="006D2536" w:rsidRDefault="006D2536">
      <w:pPr>
        <w:rPr>
          <w:sz w:val="20"/>
          <w:szCs w:val="20"/>
        </w:rPr>
      </w:pPr>
    </w:p>
    <w:p w14:paraId="0AF71226" w14:textId="77777777" w:rsidR="006D2536" w:rsidRDefault="006C1E7D">
      <w:pPr>
        <w:numPr>
          <w:ilvl w:val="0"/>
          <w:numId w:val="1"/>
        </w:numPr>
        <w:rPr>
          <w:sz w:val="20"/>
          <w:szCs w:val="20"/>
        </w:rPr>
      </w:pPr>
      <w:r>
        <w:rPr>
          <w:sz w:val="20"/>
          <w:szCs w:val="20"/>
        </w:rPr>
        <w:t>The Way That It Was</w:t>
      </w:r>
    </w:p>
    <w:p w14:paraId="437FE77D" w14:textId="77777777" w:rsidR="006D2536" w:rsidRDefault="006C1E7D">
      <w:pPr>
        <w:numPr>
          <w:ilvl w:val="0"/>
          <w:numId w:val="1"/>
        </w:numPr>
        <w:rPr>
          <w:sz w:val="20"/>
          <w:szCs w:val="20"/>
        </w:rPr>
      </w:pPr>
      <w:r>
        <w:rPr>
          <w:sz w:val="20"/>
          <w:szCs w:val="20"/>
        </w:rPr>
        <w:t>All Out Attack</w:t>
      </w:r>
    </w:p>
    <w:p w14:paraId="1CE07C48" w14:textId="77777777" w:rsidR="006D2536" w:rsidRDefault="006C1E7D">
      <w:pPr>
        <w:numPr>
          <w:ilvl w:val="0"/>
          <w:numId w:val="1"/>
        </w:numPr>
        <w:rPr>
          <w:sz w:val="20"/>
          <w:szCs w:val="20"/>
        </w:rPr>
      </w:pPr>
      <w:r>
        <w:rPr>
          <w:sz w:val="20"/>
          <w:szCs w:val="20"/>
        </w:rPr>
        <w:t>Get Me Wrong</w:t>
      </w:r>
    </w:p>
    <w:p w14:paraId="6B0C8FC6" w14:textId="7282CBC6" w:rsidR="006D2536" w:rsidRDefault="006C1E7D">
      <w:pPr>
        <w:numPr>
          <w:ilvl w:val="0"/>
          <w:numId w:val="1"/>
        </w:numPr>
        <w:rPr>
          <w:sz w:val="20"/>
          <w:szCs w:val="20"/>
        </w:rPr>
      </w:pPr>
      <w:r>
        <w:rPr>
          <w:sz w:val="20"/>
          <w:szCs w:val="20"/>
        </w:rPr>
        <w:t>Don’t Think Twice It’s A</w:t>
      </w:r>
      <w:r w:rsidR="00C55E08">
        <w:rPr>
          <w:sz w:val="20"/>
          <w:szCs w:val="20"/>
        </w:rPr>
        <w:t>ll R</w:t>
      </w:r>
      <w:r>
        <w:rPr>
          <w:sz w:val="20"/>
          <w:szCs w:val="20"/>
        </w:rPr>
        <w:t>ight</w:t>
      </w:r>
    </w:p>
    <w:p w14:paraId="5BF492EB" w14:textId="77777777" w:rsidR="006D2536" w:rsidRDefault="006C1E7D">
      <w:pPr>
        <w:numPr>
          <w:ilvl w:val="0"/>
          <w:numId w:val="1"/>
        </w:numPr>
        <w:rPr>
          <w:sz w:val="20"/>
          <w:szCs w:val="20"/>
        </w:rPr>
      </w:pPr>
      <w:r>
        <w:rPr>
          <w:sz w:val="20"/>
          <w:szCs w:val="20"/>
        </w:rPr>
        <w:t>A Woman Like You</w:t>
      </w:r>
    </w:p>
    <w:p w14:paraId="50B5221A" w14:textId="77777777" w:rsidR="006D2536" w:rsidRDefault="006C1E7D">
      <w:pPr>
        <w:numPr>
          <w:ilvl w:val="0"/>
          <w:numId w:val="1"/>
        </w:numPr>
        <w:rPr>
          <w:sz w:val="20"/>
          <w:szCs w:val="20"/>
        </w:rPr>
      </w:pPr>
      <w:r>
        <w:rPr>
          <w:sz w:val="20"/>
          <w:szCs w:val="20"/>
        </w:rPr>
        <w:t>You Are The Magic (Union Mix)</w:t>
      </w:r>
    </w:p>
    <w:p w14:paraId="4FEA2C64" w14:textId="77777777" w:rsidR="006D2536" w:rsidRDefault="006C1E7D">
      <w:pPr>
        <w:numPr>
          <w:ilvl w:val="0"/>
          <w:numId w:val="1"/>
        </w:numPr>
        <w:rPr>
          <w:sz w:val="20"/>
          <w:szCs w:val="20"/>
        </w:rPr>
      </w:pPr>
      <w:r>
        <w:rPr>
          <w:sz w:val="20"/>
          <w:szCs w:val="20"/>
        </w:rPr>
        <w:t>Get Me Wrong (Instrumental Version)</w:t>
      </w:r>
    </w:p>
    <w:p w14:paraId="65B5D636" w14:textId="77777777" w:rsidR="006D2536" w:rsidRDefault="006D2536"/>
    <w:p w14:paraId="0BE7C650" w14:textId="77777777" w:rsidR="006D2536" w:rsidRDefault="006C1E7D">
      <w:pPr>
        <w:shd w:val="clear" w:color="auto" w:fill="FFFFFF"/>
        <w:spacing w:line="397" w:lineRule="auto"/>
        <w:jc w:val="center"/>
        <w:rPr>
          <w:sz w:val="20"/>
          <w:szCs w:val="20"/>
        </w:rPr>
      </w:pPr>
      <w:r>
        <w:rPr>
          <w:b/>
          <w:sz w:val="20"/>
          <w:szCs w:val="20"/>
        </w:rPr>
        <w:t>Follow Johnny Marr:</w:t>
      </w:r>
      <w:hyperlink r:id="rId15">
        <w:r>
          <w:rPr>
            <w:b/>
            <w:sz w:val="20"/>
            <w:szCs w:val="20"/>
          </w:rPr>
          <w:t xml:space="preserve"> </w:t>
        </w:r>
      </w:hyperlink>
    </w:p>
    <w:p w14:paraId="55AFA5BB" w14:textId="77777777" w:rsidR="006D2536" w:rsidRDefault="00000000">
      <w:pPr>
        <w:shd w:val="clear" w:color="auto" w:fill="FFFFFF"/>
        <w:spacing w:line="397" w:lineRule="auto"/>
        <w:jc w:val="center"/>
        <w:rPr>
          <w:b/>
          <w:color w:val="1155CC"/>
          <w:sz w:val="20"/>
          <w:szCs w:val="20"/>
          <w:u w:val="single"/>
        </w:rPr>
      </w:pPr>
      <w:hyperlink r:id="rId16">
        <w:r w:rsidR="006C1E7D">
          <w:rPr>
            <w:b/>
            <w:color w:val="1155CC"/>
            <w:sz w:val="20"/>
            <w:szCs w:val="20"/>
            <w:u w:val="single"/>
          </w:rPr>
          <w:t>Official site</w:t>
        </w:r>
      </w:hyperlink>
      <w:r w:rsidR="006C1E7D">
        <w:rPr>
          <w:sz w:val="20"/>
          <w:szCs w:val="20"/>
        </w:rPr>
        <w:t xml:space="preserve"> |</w:t>
      </w:r>
      <w:hyperlink r:id="rId17">
        <w:r w:rsidR="006C1E7D">
          <w:rPr>
            <w:sz w:val="20"/>
            <w:szCs w:val="20"/>
          </w:rPr>
          <w:t xml:space="preserve"> </w:t>
        </w:r>
      </w:hyperlink>
      <w:hyperlink r:id="rId18">
        <w:r w:rsidR="006C1E7D">
          <w:rPr>
            <w:b/>
            <w:color w:val="1155CC"/>
            <w:sz w:val="20"/>
            <w:szCs w:val="20"/>
            <w:u w:val="single"/>
          </w:rPr>
          <w:t>Spotify</w:t>
        </w:r>
      </w:hyperlink>
      <w:r w:rsidR="006C1E7D">
        <w:rPr>
          <w:sz w:val="20"/>
          <w:szCs w:val="20"/>
        </w:rPr>
        <w:t xml:space="preserve"> |</w:t>
      </w:r>
      <w:hyperlink r:id="rId19">
        <w:r w:rsidR="006C1E7D">
          <w:rPr>
            <w:sz w:val="20"/>
            <w:szCs w:val="20"/>
          </w:rPr>
          <w:t xml:space="preserve"> </w:t>
        </w:r>
      </w:hyperlink>
      <w:hyperlink r:id="rId20">
        <w:r w:rsidR="006C1E7D">
          <w:rPr>
            <w:b/>
            <w:color w:val="1155CC"/>
            <w:sz w:val="20"/>
            <w:szCs w:val="20"/>
            <w:u w:val="single"/>
          </w:rPr>
          <w:t>Facebook</w:t>
        </w:r>
      </w:hyperlink>
      <w:r w:rsidR="006C1E7D">
        <w:rPr>
          <w:sz w:val="20"/>
          <w:szCs w:val="20"/>
        </w:rPr>
        <w:t xml:space="preserve"> |</w:t>
      </w:r>
      <w:hyperlink r:id="rId21">
        <w:r w:rsidR="006C1E7D">
          <w:rPr>
            <w:sz w:val="20"/>
            <w:szCs w:val="20"/>
          </w:rPr>
          <w:t xml:space="preserve"> </w:t>
        </w:r>
      </w:hyperlink>
      <w:hyperlink r:id="rId22">
        <w:r w:rsidR="006C1E7D">
          <w:rPr>
            <w:b/>
            <w:color w:val="1155CC"/>
            <w:sz w:val="20"/>
            <w:szCs w:val="20"/>
            <w:u w:val="single"/>
          </w:rPr>
          <w:t>Twitter</w:t>
        </w:r>
      </w:hyperlink>
      <w:r w:rsidR="006C1E7D">
        <w:rPr>
          <w:sz w:val="20"/>
          <w:szCs w:val="20"/>
        </w:rPr>
        <w:t xml:space="preserve"> |</w:t>
      </w:r>
      <w:hyperlink r:id="rId23">
        <w:r w:rsidR="006C1E7D">
          <w:rPr>
            <w:sz w:val="20"/>
            <w:szCs w:val="20"/>
          </w:rPr>
          <w:t xml:space="preserve"> </w:t>
        </w:r>
      </w:hyperlink>
      <w:hyperlink r:id="rId24">
        <w:r w:rsidR="006C1E7D">
          <w:rPr>
            <w:b/>
            <w:color w:val="1155CC"/>
            <w:sz w:val="20"/>
            <w:szCs w:val="20"/>
            <w:u w:val="single"/>
          </w:rPr>
          <w:t>Instagram</w:t>
        </w:r>
      </w:hyperlink>
      <w:r w:rsidR="006C1E7D">
        <w:rPr>
          <w:sz w:val="20"/>
          <w:szCs w:val="20"/>
        </w:rPr>
        <w:t xml:space="preserve"> |</w:t>
      </w:r>
      <w:hyperlink r:id="rId25">
        <w:r w:rsidR="006C1E7D">
          <w:rPr>
            <w:sz w:val="20"/>
            <w:szCs w:val="20"/>
          </w:rPr>
          <w:t xml:space="preserve"> </w:t>
        </w:r>
      </w:hyperlink>
      <w:hyperlink r:id="rId26">
        <w:r w:rsidR="006C1E7D">
          <w:rPr>
            <w:b/>
            <w:color w:val="1155CC"/>
            <w:sz w:val="20"/>
            <w:szCs w:val="20"/>
            <w:u w:val="single"/>
          </w:rPr>
          <w:t>YouTube</w:t>
        </w:r>
      </w:hyperlink>
    </w:p>
    <w:p w14:paraId="4E75D964" w14:textId="77777777" w:rsidR="006D2536" w:rsidRDefault="006D2536">
      <w:pPr>
        <w:jc w:val="center"/>
        <w:rPr>
          <w:sz w:val="20"/>
          <w:szCs w:val="20"/>
        </w:rPr>
      </w:pPr>
    </w:p>
    <w:p w14:paraId="1A219EBB" w14:textId="77777777" w:rsidR="006D2536" w:rsidRDefault="006C1E7D">
      <w:pPr>
        <w:shd w:val="clear" w:color="auto" w:fill="FFFFFF"/>
        <w:spacing w:line="397" w:lineRule="auto"/>
        <w:jc w:val="center"/>
      </w:pPr>
      <w:r>
        <w:rPr>
          <w:b/>
          <w:sz w:val="20"/>
          <w:szCs w:val="20"/>
        </w:rPr>
        <w:t xml:space="preserve">For more information please contact </w:t>
      </w:r>
      <w:r>
        <w:rPr>
          <w:b/>
          <w:color w:val="1155CC"/>
          <w:sz w:val="20"/>
          <w:szCs w:val="20"/>
          <w:u w:val="single"/>
        </w:rPr>
        <w:t>Dave.Palmer@DawBell.com</w:t>
      </w:r>
      <w:r>
        <w:rPr>
          <w:b/>
          <w:sz w:val="20"/>
          <w:szCs w:val="20"/>
        </w:rPr>
        <w:t xml:space="preserve"> </w:t>
      </w:r>
    </w:p>
    <w:sectPr w:rsidR="006D2536">
      <w:pgSz w:w="11909" w:h="16834"/>
      <w:pgMar w:top="425" w:right="1440" w:bottom="689"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41776" w14:textId="77777777" w:rsidR="00D269FB" w:rsidRDefault="00D269FB" w:rsidP="00C55E08">
      <w:pPr>
        <w:spacing w:line="240" w:lineRule="auto"/>
      </w:pPr>
      <w:r>
        <w:separator/>
      </w:r>
    </w:p>
  </w:endnote>
  <w:endnote w:type="continuationSeparator" w:id="0">
    <w:p w14:paraId="00F1B835" w14:textId="77777777" w:rsidR="00D269FB" w:rsidRDefault="00D269FB" w:rsidP="00C55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2CA5F" w14:textId="77777777" w:rsidR="00D269FB" w:rsidRDefault="00D269FB" w:rsidP="00C55E08">
      <w:pPr>
        <w:spacing w:line="240" w:lineRule="auto"/>
      </w:pPr>
      <w:r>
        <w:separator/>
      </w:r>
    </w:p>
  </w:footnote>
  <w:footnote w:type="continuationSeparator" w:id="0">
    <w:p w14:paraId="0051EC77" w14:textId="77777777" w:rsidR="00D269FB" w:rsidRDefault="00D269FB" w:rsidP="00C55E0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A61715"/>
    <w:multiLevelType w:val="multilevel"/>
    <w:tmpl w:val="91CE31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51371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536"/>
    <w:rsid w:val="004962CF"/>
    <w:rsid w:val="006C1E7D"/>
    <w:rsid w:val="006D2536"/>
    <w:rsid w:val="007C0D82"/>
    <w:rsid w:val="00C55E08"/>
    <w:rsid w:val="00D269F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98FFB"/>
  <w15:docId w15:val="{4EB4CBB1-671F-47D4-BF44-4C598A1D4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55E08"/>
    <w:pPr>
      <w:tabs>
        <w:tab w:val="center" w:pos="4513"/>
        <w:tab w:val="right" w:pos="9026"/>
      </w:tabs>
      <w:spacing w:line="240" w:lineRule="auto"/>
    </w:pPr>
  </w:style>
  <w:style w:type="character" w:customStyle="1" w:styleId="HeaderChar">
    <w:name w:val="Header Char"/>
    <w:basedOn w:val="DefaultParagraphFont"/>
    <w:link w:val="Header"/>
    <w:uiPriority w:val="99"/>
    <w:rsid w:val="00C55E08"/>
  </w:style>
  <w:style w:type="paragraph" w:styleId="Footer">
    <w:name w:val="footer"/>
    <w:basedOn w:val="Normal"/>
    <w:link w:val="FooterChar"/>
    <w:uiPriority w:val="99"/>
    <w:unhideWhenUsed/>
    <w:rsid w:val="00C55E08"/>
    <w:pPr>
      <w:tabs>
        <w:tab w:val="center" w:pos="4513"/>
        <w:tab w:val="right" w:pos="9026"/>
      </w:tabs>
      <w:spacing w:line="240" w:lineRule="auto"/>
    </w:pPr>
  </w:style>
  <w:style w:type="character" w:customStyle="1" w:styleId="FooterChar">
    <w:name w:val="Footer Char"/>
    <w:basedOn w:val="DefaultParagraphFont"/>
    <w:link w:val="Footer"/>
    <w:uiPriority w:val="99"/>
    <w:rsid w:val="00C55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JohnnyMarr.lnk.to/AllOutAttack" TargetMode="External"/><Relationship Id="rId13" Type="http://schemas.openxmlformats.org/officeDocument/2006/relationships/hyperlink" Target="https://johnnymarr.com/" TargetMode="External"/><Relationship Id="rId18" Type="http://schemas.openxmlformats.org/officeDocument/2006/relationships/hyperlink" Target="https://open.spotify.com/artist/2bA2YuQk2ID3PWNXUhQrWS" TargetMode="External"/><Relationship Id="rId26" Type="http://schemas.openxmlformats.org/officeDocument/2006/relationships/hyperlink" Target="https://www.youtube.com/user/officialjohnnymarr" TargetMode="External"/><Relationship Id="rId3" Type="http://schemas.openxmlformats.org/officeDocument/2006/relationships/styles" Target="styles.xml"/><Relationship Id="rId21" Type="http://schemas.openxmlformats.org/officeDocument/2006/relationships/hyperlink" Target="https://twitter.com/johnny_marr" TargetMode="External"/><Relationship Id="rId7" Type="http://schemas.openxmlformats.org/officeDocument/2006/relationships/endnotes" Target="endnotes.xml"/><Relationship Id="rId12" Type="http://schemas.openxmlformats.org/officeDocument/2006/relationships/hyperlink" Target="https://johnnymarr.lnk.to/boomslangPR" TargetMode="External"/><Relationship Id="rId17" Type="http://schemas.openxmlformats.org/officeDocument/2006/relationships/hyperlink" Target="https://open.spotify.com/artist/2bA2YuQk2ID3PWNXUhQrWS" TargetMode="External"/><Relationship Id="rId25" Type="http://schemas.openxmlformats.org/officeDocument/2006/relationships/hyperlink" Target="https://www.youtube.com/user/officialjohnnymarr" TargetMode="External"/><Relationship Id="rId2" Type="http://schemas.openxmlformats.org/officeDocument/2006/relationships/numbering" Target="numbering.xml"/><Relationship Id="rId16" Type="http://schemas.openxmlformats.org/officeDocument/2006/relationships/hyperlink" Target="https://johnnymarr.lnk.to/officialstorePR" TargetMode="External"/><Relationship Id="rId20" Type="http://schemas.openxmlformats.org/officeDocument/2006/relationships/hyperlink" Target="https://www.facebook.com/officialjohnnymar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scl/fo/uw3y530pr1qfrm8xtnheg/ADVLSqC3cGQfh5RvO5GN0Jg?rlkey=h2oib87sk29v7mvmpgk9axv9c&amp;st=pdzhhu0z&amp;dl=0" TargetMode="External"/><Relationship Id="rId24" Type="http://schemas.openxmlformats.org/officeDocument/2006/relationships/hyperlink" Target="https://www.instagram.com/johnnymarrgram/" TargetMode="External"/><Relationship Id="rId5" Type="http://schemas.openxmlformats.org/officeDocument/2006/relationships/webSettings" Target="webSettings.xml"/><Relationship Id="rId15" Type="http://schemas.openxmlformats.org/officeDocument/2006/relationships/hyperlink" Target="https://johnnymarr.lnk.to/officialstorePR" TargetMode="External"/><Relationship Id="rId23" Type="http://schemas.openxmlformats.org/officeDocument/2006/relationships/hyperlink" Target="https://www.instagram.com/johnnymarrgram/" TargetMode="External"/><Relationship Id="rId28"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https://www.facebook.com/officialjohnnymarr" TargetMode="External"/><Relationship Id="rId4" Type="http://schemas.openxmlformats.org/officeDocument/2006/relationships/settings" Target="settings.xml"/><Relationship Id="rId9" Type="http://schemas.openxmlformats.org/officeDocument/2006/relationships/hyperlink" Target="https://johnnymarr.lnk.to/boomslangPR" TargetMode="External"/><Relationship Id="rId14" Type="http://schemas.openxmlformats.org/officeDocument/2006/relationships/image" Target="media/image2.jpg"/><Relationship Id="rId22" Type="http://schemas.openxmlformats.org/officeDocument/2006/relationships/hyperlink" Target="https://twitter.com/johnny_mar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C6D0A-212D-410D-BF4A-6BCA23448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923</Words>
  <Characters>5266</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Horton, Joanna, BMG</dc:creator>
  <cp:lastModifiedBy>Sam Corbett</cp:lastModifiedBy>
  <cp:revision>2</cp:revision>
  <dcterms:created xsi:type="dcterms:W3CDTF">2024-11-20T12:18:00Z</dcterms:created>
  <dcterms:modified xsi:type="dcterms:W3CDTF">2024-11-20T12:18:00Z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1eb46ce-67e3-4023-9bb7-2cf97845c0ca_Enabled">
    <vt:lpwstr>true</vt:lpwstr>
  </property>
  <property fmtid="{D5CDD505-2E9C-101B-9397-08002B2CF9AE}" pid="3" name="MSIP_Label_d1eb46ce-67e3-4023-9bb7-2cf97845c0ca_SetDate">
    <vt:lpwstr>2024-07-15T12:54:40Z</vt:lpwstr>
  </property>
  <property fmtid="{D5CDD505-2E9C-101B-9397-08002B2CF9AE}" pid="4" name="MSIP_Label_d1eb46ce-67e3-4023-9bb7-2cf97845c0ca_Method">
    <vt:lpwstr>Standard</vt:lpwstr>
  </property>
  <property fmtid="{D5CDD505-2E9C-101B-9397-08002B2CF9AE}" pid="5" name="MSIP_Label_d1eb46ce-67e3-4023-9bb7-2cf97845c0ca_Name">
    <vt:lpwstr>d1eb46ce-67e3-4023-9bb7-2cf97845c0ca</vt:lpwstr>
  </property>
  <property fmtid="{D5CDD505-2E9C-101B-9397-08002B2CF9AE}" pid="6" name="MSIP_Label_d1eb46ce-67e3-4023-9bb7-2cf97845c0ca_SiteId">
    <vt:lpwstr>1ca8bd94-3c97-4fc6-8955-bad266b43f0b</vt:lpwstr>
  </property>
  <property fmtid="{D5CDD505-2E9C-101B-9397-08002B2CF9AE}" pid="7" name="MSIP_Label_d1eb46ce-67e3-4023-9bb7-2cf97845c0ca_ActionId">
    <vt:lpwstr>ab78bbca-8d76-4457-bdca-7a265fd20c22</vt:lpwstr>
  </property>
  <property fmtid="{D5CDD505-2E9C-101B-9397-08002B2CF9AE}" pid="8" name="MSIP_Label_d1eb46ce-67e3-4023-9bb7-2cf97845c0ca_ContentBits">
    <vt:lpwstr>0</vt:lpwstr>
  </property>
</Properties>
</file>