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43E946" w14:textId="5F207B07" w:rsidR="00D43525" w:rsidRDefault="00D43525" w:rsidP="00D43525">
      <w:r>
        <w:rPr>
          <w:noProof/>
        </w:rPr>
        <w:drawing>
          <wp:inline distT="0" distB="0" distL="0" distR="0" wp14:anchorId="7C1CB419" wp14:editId="2A803B11">
            <wp:extent cx="5760720" cy="1282700"/>
            <wp:effectExtent l="0" t="0" r="0" b="0"/>
            <wp:docPr id="182105789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1057891" name="Grafik 1821057891"/>
                    <pic:cNvPicPr/>
                  </pic:nvPicPr>
                  <pic:blipFill>
                    <a:blip r:embed="rId4" cstate="print">
                      <a:extLst>
                        <a:ext uri="{28A0092B-C50C-407E-A947-70E740481C1C}">
                          <a14:useLocalDpi xmlns:a14="http://schemas.microsoft.com/office/drawing/2010/main" val="0"/>
                        </a:ext>
                      </a:extLst>
                    </a:blip>
                    <a:stretch>
                      <a:fillRect/>
                    </a:stretch>
                  </pic:blipFill>
                  <pic:spPr>
                    <a:xfrm>
                      <a:off x="0" y="0"/>
                      <a:ext cx="5760720" cy="1282700"/>
                    </a:xfrm>
                    <a:prstGeom prst="rect">
                      <a:avLst/>
                    </a:prstGeom>
                  </pic:spPr>
                </pic:pic>
              </a:graphicData>
            </a:graphic>
          </wp:inline>
        </w:drawing>
      </w:r>
    </w:p>
    <w:p w14:paraId="7C4F084B" w14:textId="73BDDD9D" w:rsidR="00D43525" w:rsidRPr="00186AC0" w:rsidRDefault="00D43525" w:rsidP="00186AC0">
      <w:pPr>
        <w:spacing w:line="240" w:lineRule="auto"/>
        <w:jc w:val="center"/>
        <w:rPr>
          <w:b/>
          <w:bCs/>
          <w:sz w:val="72"/>
          <w:szCs w:val="72"/>
        </w:rPr>
      </w:pPr>
      <w:r w:rsidRPr="00186AC0">
        <w:rPr>
          <w:b/>
          <w:bCs/>
          <w:sz w:val="72"/>
          <w:szCs w:val="72"/>
        </w:rPr>
        <w:t xml:space="preserve">35 </w:t>
      </w:r>
      <w:proofErr w:type="spellStart"/>
      <w:r w:rsidRPr="00186AC0">
        <w:rPr>
          <w:b/>
          <w:bCs/>
          <w:sz w:val="72"/>
          <w:szCs w:val="72"/>
        </w:rPr>
        <w:t>Years</w:t>
      </w:r>
      <w:proofErr w:type="spellEnd"/>
      <w:r w:rsidRPr="00186AC0">
        <w:rPr>
          <w:b/>
          <w:bCs/>
          <w:sz w:val="72"/>
          <w:szCs w:val="72"/>
        </w:rPr>
        <w:t xml:space="preserve"> Tour</w:t>
      </w:r>
    </w:p>
    <w:p w14:paraId="74829A75" w14:textId="77777777" w:rsidR="00D43525" w:rsidRPr="00BE7D91" w:rsidRDefault="00D43525" w:rsidP="00186AC0">
      <w:pPr>
        <w:spacing w:line="240" w:lineRule="auto"/>
        <w:jc w:val="center"/>
        <w:rPr>
          <w:sz w:val="22"/>
          <w:szCs w:val="22"/>
        </w:rPr>
      </w:pPr>
      <w:r w:rsidRPr="00BE7D91">
        <w:rPr>
          <w:sz w:val="22"/>
          <w:szCs w:val="22"/>
        </w:rPr>
        <w:t xml:space="preserve">Jubiläumstour von </w:t>
      </w:r>
      <w:proofErr w:type="spellStart"/>
      <w:r w:rsidRPr="00BE7D91">
        <w:rPr>
          <w:sz w:val="22"/>
          <w:szCs w:val="22"/>
        </w:rPr>
        <w:t>Fiddler's</w:t>
      </w:r>
      <w:proofErr w:type="spellEnd"/>
      <w:r w:rsidRPr="00BE7D91">
        <w:rPr>
          <w:sz w:val="22"/>
          <w:szCs w:val="22"/>
        </w:rPr>
        <w:t xml:space="preserve"> Green – 35 Jahre auf der Bühne!</w:t>
      </w:r>
    </w:p>
    <w:p w14:paraId="18A208D9" w14:textId="7A14BE9C" w:rsidR="00D43525" w:rsidRPr="00BE7D91" w:rsidRDefault="00D43525" w:rsidP="00D43525">
      <w:pPr>
        <w:rPr>
          <w:sz w:val="22"/>
          <w:szCs w:val="22"/>
        </w:rPr>
      </w:pPr>
      <w:r w:rsidRPr="00BE7D91">
        <w:rPr>
          <w:noProof/>
          <w:sz w:val="22"/>
          <w:szCs w:val="22"/>
        </w:rPr>
        <w:drawing>
          <wp:inline distT="0" distB="0" distL="0" distR="0" wp14:anchorId="08E16B73" wp14:editId="23CDD565">
            <wp:extent cx="5760720" cy="3449320"/>
            <wp:effectExtent l="0" t="0" r="0" b="0"/>
            <wp:docPr id="126747553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7475535" name="Grafik 1267475535"/>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60720" cy="3449320"/>
                    </a:xfrm>
                    <a:prstGeom prst="rect">
                      <a:avLst/>
                    </a:prstGeom>
                  </pic:spPr>
                </pic:pic>
              </a:graphicData>
            </a:graphic>
          </wp:inline>
        </w:drawing>
      </w:r>
    </w:p>
    <w:p w14:paraId="4BB9AFE1" w14:textId="77777777" w:rsidR="00D43525" w:rsidRPr="00BE7D91" w:rsidRDefault="00D43525" w:rsidP="00D43525">
      <w:pPr>
        <w:rPr>
          <w:sz w:val="22"/>
          <w:szCs w:val="22"/>
        </w:rPr>
      </w:pPr>
      <w:proofErr w:type="spellStart"/>
      <w:r w:rsidRPr="00BE7D91">
        <w:rPr>
          <w:sz w:val="22"/>
          <w:szCs w:val="22"/>
        </w:rPr>
        <w:t>Fotocredit</w:t>
      </w:r>
      <w:proofErr w:type="spellEnd"/>
      <w:r w:rsidRPr="00BE7D91">
        <w:rPr>
          <w:sz w:val="22"/>
          <w:szCs w:val="22"/>
        </w:rPr>
        <w:t>: Franz Schepers</w:t>
      </w:r>
    </w:p>
    <w:p w14:paraId="15AA15E1" w14:textId="77777777" w:rsidR="00D43525" w:rsidRPr="00BE7D91" w:rsidRDefault="00D43525" w:rsidP="00D43525">
      <w:pPr>
        <w:rPr>
          <w:sz w:val="22"/>
          <w:szCs w:val="22"/>
        </w:rPr>
      </w:pPr>
    </w:p>
    <w:p w14:paraId="391604B9" w14:textId="76D9D403" w:rsidR="00D43525" w:rsidRPr="00BE7D91" w:rsidRDefault="00D43525" w:rsidP="00D43525">
      <w:pPr>
        <w:rPr>
          <w:sz w:val="22"/>
          <w:szCs w:val="22"/>
        </w:rPr>
      </w:pPr>
      <w:r w:rsidRPr="00BE7D91">
        <w:rPr>
          <w:sz w:val="22"/>
          <w:szCs w:val="22"/>
        </w:rPr>
        <w:t xml:space="preserve">Es ist kaum zu fassen, aber </w:t>
      </w:r>
      <w:proofErr w:type="spellStart"/>
      <w:r w:rsidRPr="00BE7D91">
        <w:rPr>
          <w:sz w:val="22"/>
          <w:szCs w:val="22"/>
        </w:rPr>
        <w:t>Fiddler's</w:t>
      </w:r>
      <w:proofErr w:type="spellEnd"/>
      <w:r w:rsidRPr="00BE7D91">
        <w:rPr>
          <w:sz w:val="22"/>
          <w:szCs w:val="22"/>
        </w:rPr>
        <w:t xml:space="preserve"> Green, feiern im Jahr 2025 ihr 35-jähriges Bestehen! Fünfunddreißig Jahre voller Musik, Leidenschaft und unvergesslicher Momente – das muss tüchtig gefeiert werden!</w:t>
      </w:r>
    </w:p>
    <w:p w14:paraId="50E929E1" w14:textId="77777777" w:rsidR="00D43525" w:rsidRPr="00BE7D91" w:rsidRDefault="00D43525" w:rsidP="00D43525">
      <w:pPr>
        <w:rPr>
          <w:sz w:val="22"/>
          <w:szCs w:val="22"/>
        </w:rPr>
      </w:pPr>
      <w:r w:rsidRPr="00BE7D91">
        <w:rPr>
          <w:sz w:val="22"/>
          <w:szCs w:val="22"/>
        </w:rPr>
        <w:t xml:space="preserve">Zum Jubiläum gibt es eine exklusive Tour, die </w:t>
      </w:r>
      <w:proofErr w:type="spellStart"/>
      <w:r w:rsidRPr="00BE7D91">
        <w:rPr>
          <w:sz w:val="22"/>
          <w:szCs w:val="22"/>
        </w:rPr>
        <w:t>FIDDLER’s</w:t>
      </w:r>
      <w:proofErr w:type="spellEnd"/>
      <w:r w:rsidRPr="00BE7D91">
        <w:rPr>
          <w:sz w:val="22"/>
          <w:szCs w:val="22"/>
        </w:rPr>
        <w:t xml:space="preserve"> GREEN in die großen und kleinen Städte führt, wohin die Fans die Band all die Jahre begleitet hat. Es werden die größten Hits, die liebsten Klassiker und vielleicht auch der ein oder andere seltene Song aus der Vergangenheit auf die Bühne gebracht werden. Und als besonderes Highlight haben </w:t>
      </w:r>
      <w:proofErr w:type="spellStart"/>
      <w:r w:rsidRPr="00BE7D91">
        <w:rPr>
          <w:sz w:val="22"/>
          <w:szCs w:val="22"/>
        </w:rPr>
        <w:t>FIDDLER’s</w:t>
      </w:r>
      <w:proofErr w:type="spellEnd"/>
      <w:r w:rsidRPr="00BE7D91">
        <w:rPr>
          <w:sz w:val="22"/>
          <w:szCs w:val="22"/>
        </w:rPr>
        <w:t xml:space="preserve"> GREEN sogar einige brandneue Songs im Gepäck, die sie live auf der Jubiläumstour vorstellen werden!</w:t>
      </w:r>
    </w:p>
    <w:p w14:paraId="5767E6D9" w14:textId="77777777" w:rsidR="00D43525" w:rsidRPr="00BE7D91" w:rsidRDefault="00D43525" w:rsidP="00D43525">
      <w:pPr>
        <w:rPr>
          <w:sz w:val="22"/>
          <w:szCs w:val="22"/>
        </w:rPr>
      </w:pPr>
      <w:r w:rsidRPr="00BE7D91">
        <w:rPr>
          <w:sz w:val="22"/>
          <w:szCs w:val="22"/>
        </w:rPr>
        <w:t xml:space="preserve">In all den Jahren durften </w:t>
      </w:r>
      <w:proofErr w:type="spellStart"/>
      <w:r w:rsidRPr="00BE7D91">
        <w:rPr>
          <w:sz w:val="22"/>
          <w:szCs w:val="22"/>
        </w:rPr>
        <w:t>Fiddler’s</w:t>
      </w:r>
      <w:proofErr w:type="spellEnd"/>
      <w:r w:rsidRPr="00BE7D91">
        <w:rPr>
          <w:sz w:val="22"/>
          <w:szCs w:val="22"/>
        </w:rPr>
        <w:t xml:space="preserve"> Green unglaubliche Erfahrungen sammeln: von legendären Auftritten auf Festivals wie Wacken, dem </w:t>
      </w:r>
      <w:proofErr w:type="spellStart"/>
      <w:r w:rsidRPr="00BE7D91">
        <w:rPr>
          <w:sz w:val="22"/>
          <w:szCs w:val="22"/>
        </w:rPr>
        <w:t>Pol'and'Rock</w:t>
      </w:r>
      <w:proofErr w:type="spellEnd"/>
      <w:r w:rsidRPr="00BE7D91">
        <w:rPr>
          <w:sz w:val="22"/>
          <w:szCs w:val="22"/>
        </w:rPr>
        <w:t xml:space="preserve"> Festival, </w:t>
      </w:r>
      <w:proofErr w:type="spellStart"/>
      <w:r w:rsidRPr="00BE7D91">
        <w:rPr>
          <w:sz w:val="22"/>
          <w:szCs w:val="22"/>
        </w:rPr>
        <w:t>Sweden</w:t>
      </w:r>
      <w:proofErr w:type="spellEnd"/>
      <w:r w:rsidRPr="00BE7D91">
        <w:rPr>
          <w:sz w:val="22"/>
          <w:szCs w:val="22"/>
        </w:rPr>
        <w:t xml:space="preserve"> Rock oder dem Montreux Jazz Festival bis hin zu unvergesslichen Konzerten gemeinsam mit Koryphäen wie The Dubliners, The </w:t>
      </w:r>
      <w:proofErr w:type="spellStart"/>
      <w:r w:rsidRPr="00BE7D91">
        <w:rPr>
          <w:sz w:val="22"/>
          <w:szCs w:val="22"/>
        </w:rPr>
        <w:lastRenderedPageBreak/>
        <w:t>Chieftains</w:t>
      </w:r>
      <w:proofErr w:type="spellEnd"/>
      <w:r w:rsidRPr="00BE7D91">
        <w:rPr>
          <w:sz w:val="22"/>
          <w:szCs w:val="22"/>
        </w:rPr>
        <w:t xml:space="preserve">, </w:t>
      </w:r>
      <w:proofErr w:type="spellStart"/>
      <w:r w:rsidRPr="00BE7D91">
        <w:rPr>
          <w:sz w:val="22"/>
          <w:szCs w:val="22"/>
        </w:rPr>
        <w:t>Flogging</w:t>
      </w:r>
      <w:proofErr w:type="spellEnd"/>
      <w:r w:rsidRPr="00BE7D91">
        <w:rPr>
          <w:sz w:val="22"/>
          <w:szCs w:val="22"/>
        </w:rPr>
        <w:t xml:space="preserve"> Molly und den Dropkick Murphys. Besonders stolz ist die Band auf ihre Japan-Tour, die sie zu den Fans auf der anderen Seite der Welt geführt hat.</w:t>
      </w:r>
    </w:p>
    <w:p w14:paraId="6DDF638C" w14:textId="77777777" w:rsidR="00D43525" w:rsidRPr="00BE7D91" w:rsidRDefault="00D43525" w:rsidP="00D43525">
      <w:pPr>
        <w:rPr>
          <w:sz w:val="22"/>
          <w:szCs w:val="22"/>
        </w:rPr>
      </w:pPr>
      <w:r w:rsidRPr="00BE7D91">
        <w:rPr>
          <w:sz w:val="22"/>
          <w:szCs w:val="22"/>
        </w:rPr>
        <w:t xml:space="preserve">Erleben kann man </w:t>
      </w:r>
      <w:proofErr w:type="spellStart"/>
      <w:r w:rsidRPr="00BE7D91">
        <w:rPr>
          <w:sz w:val="22"/>
          <w:szCs w:val="22"/>
        </w:rPr>
        <w:t>Fiddlers</w:t>
      </w:r>
      <w:proofErr w:type="spellEnd"/>
      <w:r w:rsidRPr="00BE7D91">
        <w:rPr>
          <w:sz w:val="22"/>
          <w:szCs w:val="22"/>
        </w:rPr>
        <w:t xml:space="preserve"> Green live in einer ganz besonderen Show, die zurück zu den Wurzeln führt, aber auch in die Zukunft schauen lässt. Die Sechs können es kaum erwarten, mit allen gemeinsam diese außergewöhnliche Reise zu feiern und sich für die Unterstützung und Treue zu bedanken! Es wird legendär!</w:t>
      </w:r>
    </w:p>
    <w:p w14:paraId="0DD1F0D3" w14:textId="77777777" w:rsidR="00D43525" w:rsidRPr="00BE7D91" w:rsidRDefault="00D43525" w:rsidP="00D43525">
      <w:pPr>
        <w:rPr>
          <w:sz w:val="22"/>
          <w:szCs w:val="22"/>
        </w:rPr>
      </w:pPr>
      <w:r w:rsidRPr="00BE7D91">
        <w:rPr>
          <w:sz w:val="22"/>
          <w:szCs w:val="22"/>
        </w:rPr>
        <w:t xml:space="preserve"> </w:t>
      </w:r>
    </w:p>
    <w:p w14:paraId="4A107C35" w14:textId="77777777" w:rsidR="00D43525" w:rsidRPr="00BE7D91" w:rsidRDefault="00D43525" w:rsidP="00D43525">
      <w:pPr>
        <w:rPr>
          <w:sz w:val="22"/>
          <w:szCs w:val="22"/>
        </w:rPr>
      </w:pPr>
    </w:p>
    <w:p w14:paraId="7579E7E0" w14:textId="77777777" w:rsidR="00D43525" w:rsidRPr="00BE7D91" w:rsidRDefault="00D43525" w:rsidP="00D43525">
      <w:pPr>
        <w:rPr>
          <w:sz w:val="22"/>
          <w:szCs w:val="22"/>
        </w:rPr>
      </w:pPr>
      <w:proofErr w:type="spellStart"/>
      <w:r w:rsidRPr="00BE7D91">
        <w:rPr>
          <w:sz w:val="22"/>
          <w:szCs w:val="22"/>
        </w:rPr>
        <w:t>FIDDLER’s</w:t>
      </w:r>
      <w:proofErr w:type="spellEnd"/>
      <w:r w:rsidRPr="00BE7D91">
        <w:rPr>
          <w:sz w:val="22"/>
          <w:szCs w:val="22"/>
        </w:rPr>
        <w:t xml:space="preserve"> GREEN – 35 </w:t>
      </w:r>
      <w:proofErr w:type="spellStart"/>
      <w:r w:rsidRPr="00BE7D91">
        <w:rPr>
          <w:sz w:val="22"/>
          <w:szCs w:val="22"/>
        </w:rPr>
        <w:t>Years</w:t>
      </w:r>
      <w:proofErr w:type="spellEnd"/>
      <w:r w:rsidRPr="00BE7D91">
        <w:rPr>
          <w:sz w:val="22"/>
          <w:szCs w:val="22"/>
        </w:rPr>
        <w:t xml:space="preserve"> Tour</w:t>
      </w:r>
    </w:p>
    <w:p w14:paraId="60C1686C" w14:textId="77777777" w:rsidR="00D43525" w:rsidRPr="00BE7D91" w:rsidRDefault="00D43525" w:rsidP="00D43525">
      <w:pPr>
        <w:rPr>
          <w:sz w:val="22"/>
          <w:szCs w:val="22"/>
        </w:rPr>
      </w:pPr>
    </w:p>
    <w:p w14:paraId="76CFCE5F" w14:textId="77777777" w:rsidR="00D43525" w:rsidRPr="00BE7D91" w:rsidRDefault="00D43525" w:rsidP="00D43525">
      <w:pPr>
        <w:rPr>
          <w:sz w:val="22"/>
          <w:szCs w:val="22"/>
        </w:rPr>
      </w:pPr>
      <w:r w:rsidRPr="00BE7D91">
        <w:rPr>
          <w:sz w:val="22"/>
          <w:szCs w:val="22"/>
        </w:rPr>
        <w:t xml:space="preserve">präsentiert von EMP, Sonic </w:t>
      </w:r>
      <w:proofErr w:type="spellStart"/>
      <w:r w:rsidRPr="00BE7D91">
        <w:rPr>
          <w:sz w:val="22"/>
          <w:szCs w:val="22"/>
        </w:rPr>
        <w:t>Seducer</w:t>
      </w:r>
      <w:proofErr w:type="spellEnd"/>
      <w:r w:rsidRPr="00BE7D91">
        <w:rPr>
          <w:sz w:val="22"/>
          <w:szCs w:val="22"/>
        </w:rPr>
        <w:t xml:space="preserve"> und Slam</w:t>
      </w:r>
    </w:p>
    <w:p w14:paraId="1D2D1C3B" w14:textId="77777777" w:rsidR="00D43525" w:rsidRPr="00BE7D91" w:rsidRDefault="00D43525" w:rsidP="00D43525">
      <w:pPr>
        <w:rPr>
          <w:sz w:val="22"/>
          <w:szCs w:val="22"/>
        </w:rPr>
      </w:pPr>
    </w:p>
    <w:p w14:paraId="66A0D7E0" w14:textId="77777777" w:rsidR="00D43525" w:rsidRPr="00BE7D91" w:rsidRDefault="00D43525" w:rsidP="00D43525">
      <w:pPr>
        <w:rPr>
          <w:sz w:val="22"/>
          <w:szCs w:val="22"/>
        </w:rPr>
      </w:pPr>
      <w:r w:rsidRPr="00BE7D91">
        <w:rPr>
          <w:sz w:val="22"/>
          <w:szCs w:val="22"/>
        </w:rPr>
        <w:t>mit Special Guest: Wüstenberg</w:t>
      </w:r>
    </w:p>
    <w:p w14:paraId="3F6BAF5E" w14:textId="77777777" w:rsidR="00D43525" w:rsidRPr="00BE7D91" w:rsidRDefault="00D43525" w:rsidP="00D43525">
      <w:pPr>
        <w:rPr>
          <w:sz w:val="22"/>
          <w:szCs w:val="22"/>
        </w:rPr>
      </w:pPr>
    </w:p>
    <w:p w14:paraId="21338C48" w14:textId="77777777" w:rsidR="00D43525" w:rsidRPr="00BE7D91" w:rsidRDefault="00D43525" w:rsidP="00D43525">
      <w:pPr>
        <w:rPr>
          <w:sz w:val="22"/>
          <w:szCs w:val="22"/>
        </w:rPr>
      </w:pPr>
      <w:r w:rsidRPr="00BE7D91">
        <w:rPr>
          <w:sz w:val="22"/>
          <w:szCs w:val="22"/>
        </w:rPr>
        <w:t>21.11.2025    Jena - F-Haus</w:t>
      </w:r>
    </w:p>
    <w:p w14:paraId="04D978F7" w14:textId="77777777" w:rsidR="00D43525" w:rsidRPr="00BE7D91" w:rsidRDefault="00D43525" w:rsidP="00D43525">
      <w:pPr>
        <w:rPr>
          <w:sz w:val="22"/>
          <w:szCs w:val="22"/>
        </w:rPr>
      </w:pPr>
      <w:r w:rsidRPr="00BE7D91">
        <w:rPr>
          <w:sz w:val="22"/>
          <w:szCs w:val="22"/>
        </w:rPr>
        <w:t xml:space="preserve">22.11.2025    </w:t>
      </w:r>
      <w:proofErr w:type="spellStart"/>
      <w:r w:rsidRPr="00BE7D91">
        <w:rPr>
          <w:sz w:val="22"/>
          <w:szCs w:val="22"/>
        </w:rPr>
        <w:t>Affalter</w:t>
      </w:r>
      <w:proofErr w:type="spellEnd"/>
      <w:r w:rsidRPr="00BE7D91">
        <w:rPr>
          <w:sz w:val="22"/>
          <w:szCs w:val="22"/>
        </w:rPr>
        <w:t xml:space="preserve"> - Zur Linde</w:t>
      </w:r>
    </w:p>
    <w:p w14:paraId="411E5C01" w14:textId="77777777" w:rsidR="00D43525" w:rsidRPr="00BE7D91" w:rsidRDefault="00D43525" w:rsidP="00D43525">
      <w:pPr>
        <w:rPr>
          <w:sz w:val="22"/>
          <w:szCs w:val="22"/>
        </w:rPr>
      </w:pPr>
      <w:r w:rsidRPr="00BE7D91">
        <w:rPr>
          <w:sz w:val="22"/>
          <w:szCs w:val="22"/>
        </w:rPr>
        <w:t>27.11.2025    Wiesbaden - Schlachthof</w:t>
      </w:r>
    </w:p>
    <w:p w14:paraId="0BC6761C" w14:textId="77777777" w:rsidR="00D43525" w:rsidRPr="00BE7D91" w:rsidRDefault="00D43525" w:rsidP="00D43525">
      <w:pPr>
        <w:rPr>
          <w:sz w:val="22"/>
          <w:szCs w:val="22"/>
        </w:rPr>
      </w:pPr>
      <w:r w:rsidRPr="00BE7D91">
        <w:rPr>
          <w:sz w:val="22"/>
          <w:szCs w:val="22"/>
        </w:rPr>
        <w:t>28.11.2025    Münster - Skaters Palace</w:t>
      </w:r>
    </w:p>
    <w:p w14:paraId="3FE9EC78" w14:textId="77777777" w:rsidR="00D43525" w:rsidRPr="00BE7D91" w:rsidRDefault="00D43525" w:rsidP="00D43525">
      <w:pPr>
        <w:rPr>
          <w:sz w:val="22"/>
          <w:szCs w:val="22"/>
        </w:rPr>
      </w:pPr>
      <w:r w:rsidRPr="00BE7D91">
        <w:rPr>
          <w:sz w:val="22"/>
          <w:szCs w:val="22"/>
        </w:rPr>
        <w:t>29.11.2025    Berlin - Columbia Theater</w:t>
      </w:r>
    </w:p>
    <w:p w14:paraId="7E31485D" w14:textId="77777777" w:rsidR="00D43525" w:rsidRPr="00BE7D91" w:rsidRDefault="00D43525" w:rsidP="00D43525">
      <w:pPr>
        <w:rPr>
          <w:sz w:val="22"/>
          <w:szCs w:val="22"/>
        </w:rPr>
      </w:pPr>
      <w:r w:rsidRPr="00BE7D91">
        <w:rPr>
          <w:sz w:val="22"/>
          <w:szCs w:val="22"/>
        </w:rPr>
        <w:t>05.12.2025    Memmingen - Kaminwerk</w:t>
      </w:r>
    </w:p>
    <w:p w14:paraId="22F2EF36" w14:textId="77777777" w:rsidR="00D43525" w:rsidRPr="00BE7D91" w:rsidRDefault="00D43525" w:rsidP="00D43525">
      <w:pPr>
        <w:rPr>
          <w:sz w:val="22"/>
          <w:szCs w:val="22"/>
        </w:rPr>
      </w:pPr>
      <w:r w:rsidRPr="00BE7D91">
        <w:rPr>
          <w:sz w:val="22"/>
          <w:szCs w:val="22"/>
        </w:rPr>
        <w:t>06.12.2025    Köln - Carlswerk Victoria</w:t>
      </w:r>
    </w:p>
    <w:p w14:paraId="28EA371A" w14:textId="77777777" w:rsidR="00D43525" w:rsidRPr="00BE7D91" w:rsidRDefault="00D43525" w:rsidP="00D43525">
      <w:pPr>
        <w:rPr>
          <w:sz w:val="22"/>
          <w:szCs w:val="22"/>
        </w:rPr>
      </w:pPr>
      <w:r w:rsidRPr="00BE7D91">
        <w:rPr>
          <w:sz w:val="22"/>
          <w:szCs w:val="22"/>
        </w:rPr>
        <w:t>07.12.2025    Hamburg - Markthalle</w:t>
      </w:r>
    </w:p>
    <w:p w14:paraId="7C94DBE4" w14:textId="77777777" w:rsidR="00D43525" w:rsidRPr="00BE7D91" w:rsidRDefault="00D43525" w:rsidP="00D43525">
      <w:pPr>
        <w:rPr>
          <w:sz w:val="22"/>
          <w:szCs w:val="22"/>
        </w:rPr>
      </w:pPr>
      <w:r w:rsidRPr="00BE7D91">
        <w:rPr>
          <w:sz w:val="22"/>
          <w:szCs w:val="22"/>
        </w:rPr>
        <w:t>12.12.2025    Kaiserslautern - Kammgarn</w:t>
      </w:r>
    </w:p>
    <w:p w14:paraId="16F0B8EE" w14:textId="77777777" w:rsidR="00D43525" w:rsidRPr="00BE7D91" w:rsidRDefault="00D43525" w:rsidP="00D43525">
      <w:pPr>
        <w:rPr>
          <w:sz w:val="22"/>
          <w:szCs w:val="22"/>
        </w:rPr>
      </w:pPr>
      <w:r w:rsidRPr="00BE7D91">
        <w:rPr>
          <w:sz w:val="22"/>
          <w:szCs w:val="22"/>
        </w:rPr>
        <w:t>13.12.2025    Dresden - Tante Ju</w:t>
      </w:r>
    </w:p>
    <w:p w14:paraId="2D717DF6" w14:textId="77777777" w:rsidR="00D43525" w:rsidRPr="00BE7D91" w:rsidRDefault="00D43525" w:rsidP="00D43525">
      <w:pPr>
        <w:rPr>
          <w:sz w:val="22"/>
          <w:szCs w:val="22"/>
        </w:rPr>
      </w:pPr>
      <w:r w:rsidRPr="00BE7D91">
        <w:rPr>
          <w:sz w:val="22"/>
          <w:szCs w:val="22"/>
        </w:rPr>
        <w:t>18.12.2025    München - Backstage Werk</w:t>
      </w:r>
    </w:p>
    <w:p w14:paraId="184D9BF2" w14:textId="77777777" w:rsidR="00D43525" w:rsidRPr="00BE7D91" w:rsidRDefault="00D43525" w:rsidP="00D43525">
      <w:pPr>
        <w:rPr>
          <w:sz w:val="22"/>
          <w:szCs w:val="22"/>
        </w:rPr>
      </w:pPr>
      <w:r w:rsidRPr="00BE7D91">
        <w:rPr>
          <w:sz w:val="22"/>
          <w:szCs w:val="22"/>
        </w:rPr>
        <w:t>19.12.2025    Leipzig - Anker</w:t>
      </w:r>
    </w:p>
    <w:p w14:paraId="47012F96" w14:textId="77777777" w:rsidR="00D43525" w:rsidRPr="00BE7D91" w:rsidRDefault="00D43525" w:rsidP="00D43525">
      <w:pPr>
        <w:rPr>
          <w:sz w:val="22"/>
          <w:szCs w:val="22"/>
        </w:rPr>
      </w:pPr>
      <w:r w:rsidRPr="00BE7D91">
        <w:rPr>
          <w:sz w:val="22"/>
          <w:szCs w:val="22"/>
        </w:rPr>
        <w:t>20.12.2025    Bremen - Modernes</w:t>
      </w:r>
    </w:p>
    <w:p w14:paraId="64308EC2" w14:textId="77777777" w:rsidR="00D43525" w:rsidRPr="00BE7D91" w:rsidRDefault="00D43525" w:rsidP="00D43525">
      <w:pPr>
        <w:rPr>
          <w:sz w:val="22"/>
          <w:szCs w:val="22"/>
        </w:rPr>
      </w:pPr>
      <w:r w:rsidRPr="00BE7D91">
        <w:rPr>
          <w:sz w:val="22"/>
          <w:szCs w:val="22"/>
        </w:rPr>
        <w:t xml:space="preserve">28.12.2025    </w:t>
      </w:r>
      <w:proofErr w:type="gramStart"/>
      <w:r w:rsidRPr="00BE7D91">
        <w:rPr>
          <w:sz w:val="22"/>
          <w:szCs w:val="22"/>
        </w:rPr>
        <w:t>Stuttgart  -</w:t>
      </w:r>
      <w:proofErr w:type="gramEnd"/>
      <w:r w:rsidRPr="00BE7D91">
        <w:rPr>
          <w:sz w:val="22"/>
          <w:szCs w:val="22"/>
        </w:rPr>
        <w:t xml:space="preserve"> LKA</w:t>
      </w:r>
    </w:p>
    <w:p w14:paraId="2ACC4702" w14:textId="77777777" w:rsidR="00D43525" w:rsidRPr="00BE7D91" w:rsidRDefault="00D43525" w:rsidP="00D43525">
      <w:pPr>
        <w:rPr>
          <w:sz w:val="22"/>
          <w:szCs w:val="22"/>
        </w:rPr>
      </w:pPr>
      <w:r w:rsidRPr="00BE7D91">
        <w:rPr>
          <w:sz w:val="22"/>
          <w:szCs w:val="22"/>
        </w:rPr>
        <w:t>29.12.2025    Nürnberg - Löwensaal</w:t>
      </w:r>
    </w:p>
    <w:p w14:paraId="79CCE593" w14:textId="77777777" w:rsidR="00D43525" w:rsidRPr="00BE7D91" w:rsidRDefault="00D43525" w:rsidP="00D43525">
      <w:pPr>
        <w:rPr>
          <w:sz w:val="22"/>
          <w:szCs w:val="22"/>
        </w:rPr>
      </w:pPr>
    </w:p>
    <w:p w14:paraId="44902E0A" w14:textId="77777777" w:rsidR="00D43525" w:rsidRPr="00BE7D91" w:rsidRDefault="00D43525" w:rsidP="00D43525">
      <w:pPr>
        <w:rPr>
          <w:sz w:val="22"/>
          <w:szCs w:val="22"/>
        </w:rPr>
      </w:pPr>
      <w:r w:rsidRPr="00BE7D91">
        <w:rPr>
          <w:sz w:val="22"/>
          <w:szCs w:val="22"/>
        </w:rPr>
        <w:t xml:space="preserve"> </w:t>
      </w:r>
    </w:p>
    <w:p w14:paraId="6A43165D" w14:textId="77777777" w:rsidR="00D43525" w:rsidRPr="00BE7D91" w:rsidRDefault="00D43525" w:rsidP="00D43525">
      <w:pPr>
        <w:rPr>
          <w:sz w:val="22"/>
          <w:szCs w:val="22"/>
        </w:rPr>
      </w:pPr>
    </w:p>
    <w:p w14:paraId="2ABDDABC" w14:textId="77777777" w:rsidR="00D43525" w:rsidRPr="00BE7D91" w:rsidRDefault="00D43525" w:rsidP="00D43525">
      <w:pPr>
        <w:rPr>
          <w:sz w:val="22"/>
          <w:szCs w:val="22"/>
        </w:rPr>
      </w:pPr>
      <w:r w:rsidRPr="00BE7D91">
        <w:rPr>
          <w:sz w:val="22"/>
          <w:szCs w:val="22"/>
        </w:rPr>
        <w:lastRenderedPageBreak/>
        <w:t>Der Vorverkauf startet am 12.02.25 um 12.00 Uhr unter www.fiddlers-shop.de oder allen bekannten VVK-Stellen</w:t>
      </w:r>
    </w:p>
    <w:p w14:paraId="507D15D1" w14:textId="77777777" w:rsidR="00D43525" w:rsidRPr="00BE7D91" w:rsidRDefault="00D43525" w:rsidP="00D43525">
      <w:pPr>
        <w:rPr>
          <w:sz w:val="22"/>
          <w:szCs w:val="22"/>
        </w:rPr>
      </w:pPr>
    </w:p>
    <w:p w14:paraId="69BAE39E" w14:textId="77777777" w:rsidR="00D43525" w:rsidRPr="00BE7D91" w:rsidRDefault="00D43525" w:rsidP="00D43525">
      <w:pPr>
        <w:rPr>
          <w:sz w:val="22"/>
          <w:szCs w:val="22"/>
        </w:rPr>
      </w:pPr>
      <w:r w:rsidRPr="00BE7D91">
        <w:rPr>
          <w:sz w:val="22"/>
          <w:szCs w:val="22"/>
        </w:rPr>
        <w:t>www.fiddlers.de | www.facebook.com/speedfolk | www.instagram.com/fiddlersgreen_official</w:t>
      </w:r>
    </w:p>
    <w:p w14:paraId="41BB056E" w14:textId="77777777" w:rsidR="00D43525" w:rsidRDefault="00D43525" w:rsidP="00D43525"/>
    <w:p w14:paraId="0E3AC5E6" w14:textId="01D374F9" w:rsidR="00BE5629" w:rsidRDefault="00BE5629" w:rsidP="00D43525">
      <w:r>
        <w:t xml:space="preserve">Ankündigungsgrafiken, Ankündigungsvideo von der Band und </w:t>
      </w:r>
      <w:proofErr w:type="spellStart"/>
      <w:r>
        <w:t>Postervorlage</w:t>
      </w:r>
      <w:proofErr w:type="spellEnd"/>
      <w:r>
        <w:t>:</w:t>
      </w:r>
    </w:p>
    <w:p w14:paraId="00806D1D" w14:textId="3B948A88" w:rsidR="00BE5629" w:rsidRDefault="00BE5629" w:rsidP="00D43525">
      <w:hyperlink r:id="rId6" w:history="1">
        <w:r w:rsidRPr="00EF5237">
          <w:rPr>
            <w:rStyle w:val="Hyperlink"/>
          </w:rPr>
          <w:t>https://www.dropbox.com/scl/fo/8x5rrrlhhbewa9k63wjyp/AAz-xJOqHG6csrUXX6SbCbI?rlkey=ew4oqovkturnh8pucr0ymofxs&amp;dl=0</w:t>
        </w:r>
      </w:hyperlink>
    </w:p>
    <w:p w14:paraId="296D059B" w14:textId="77777777" w:rsidR="00BE5629" w:rsidRDefault="00BE5629" w:rsidP="00D43525"/>
    <w:p w14:paraId="0A7B9A2C" w14:textId="29438811" w:rsidR="00D43525" w:rsidRDefault="00BE7D91">
      <w:r>
        <w:t xml:space="preserve">Fotos: </w:t>
      </w:r>
      <w:hyperlink r:id="rId7" w:history="1">
        <w:r w:rsidRPr="00EF5237">
          <w:rPr>
            <w:rStyle w:val="Hyperlink"/>
          </w:rPr>
          <w:t>https://www.dropbox.com/scl/fo/c71kiziywrctb2pkil2uh/AGMELon5GkqFpC3L82yxZ08?rlkey=3yoeceioclhy6q2s7uupey0ao&amp;dl=0</w:t>
        </w:r>
      </w:hyperlink>
    </w:p>
    <w:p w14:paraId="75E1251D" w14:textId="77777777" w:rsidR="00BE5629" w:rsidRDefault="00BE5629"/>
    <w:p w14:paraId="019B3127" w14:textId="32760D18" w:rsidR="00BE7D91" w:rsidRPr="00BE5629" w:rsidRDefault="00BE7D91">
      <w:pPr>
        <w:rPr>
          <w:lang w:val="en-US"/>
        </w:rPr>
      </w:pPr>
      <w:r w:rsidRPr="00BE5629">
        <w:rPr>
          <w:lang w:val="en-US"/>
        </w:rPr>
        <w:t xml:space="preserve">EPK </w:t>
      </w:r>
      <w:proofErr w:type="spellStart"/>
      <w:r w:rsidRPr="00BE5629">
        <w:rPr>
          <w:lang w:val="en-US"/>
        </w:rPr>
        <w:t>Wüstenberg</w:t>
      </w:r>
      <w:proofErr w:type="spellEnd"/>
      <w:r w:rsidRPr="00BE5629">
        <w:rPr>
          <w:lang w:val="en-US"/>
        </w:rPr>
        <w:t>:</w:t>
      </w:r>
    </w:p>
    <w:p w14:paraId="5EE945FB" w14:textId="14975912" w:rsidR="00BE7D91" w:rsidRPr="00BE5629" w:rsidRDefault="00BE5629">
      <w:pPr>
        <w:rPr>
          <w:lang w:val="en-US"/>
        </w:rPr>
      </w:pPr>
      <w:hyperlink r:id="rId8" w:history="1">
        <w:r w:rsidRPr="00BE5629">
          <w:rPr>
            <w:rStyle w:val="Hyperlink"/>
            <w:lang w:val="en-US"/>
          </w:rPr>
          <w:t>https://www.dropbox.com/scl/fi/8fn5h5qc2fhtiknyxgnje/EPK-W-stenberg-small.pdf?rlkey=cwztvo0w0z9dw4ou6igisk7e1&amp;dl=0</w:t>
        </w:r>
      </w:hyperlink>
    </w:p>
    <w:p w14:paraId="618AFCBD" w14:textId="77777777" w:rsidR="00BE5629" w:rsidRDefault="00BE5629">
      <w:pPr>
        <w:rPr>
          <w:lang w:val="en-US"/>
        </w:rPr>
      </w:pPr>
    </w:p>
    <w:p w14:paraId="161703DD" w14:textId="0BFBFC3F" w:rsidR="0017125D" w:rsidRDefault="0017125D" w:rsidP="0017125D">
      <w:proofErr w:type="spellStart"/>
      <w:r>
        <w:rPr>
          <w:lang w:val="en-US"/>
        </w:rPr>
        <w:t>Pressekontakt</w:t>
      </w:r>
      <w:proofErr w:type="spellEnd"/>
      <w:r>
        <w:rPr>
          <w:lang w:val="en-US"/>
        </w:rPr>
        <w:t>:</w:t>
      </w:r>
    </w:p>
    <w:p w14:paraId="59AC907E" w14:textId="43D9D040" w:rsidR="0017125D" w:rsidRPr="0017125D" w:rsidRDefault="0017125D" w:rsidP="0017125D">
      <w:r w:rsidRPr="0017125D">
        <w:drawing>
          <wp:inline distT="0" distB="0" distL="0" distR="0" wp14:anchorId="6D4EF752" wp14:editId="2814DFC8">
            <wp:extent cx="2273300" cy="1333500"/>
            <wp:effectExtent l="0" t="0" r="0" b="0"/>
            <wp:docPr id="113523876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238764" name=""/>
                    <pic:cNvPicPr/>
                  </pic:nvPicPr>
                  <pic:blipFill>
                    <a:blip r:embed="rId9"/>
                    <a:stretch>
                      <a:fillRect/>
                    </a:stretch>
                  </pic:blipFill>
                  <pic:spPr>
                    <a:xfrm>
                      <a:off x="0" y="0"/>
                      <a:ext cx="2273617" cy="1333686"/>
                    </a:xfrm>
                    <a:prstGeom prst="rect">
                      <a:avLst/>
                    </a:prstGeom>
                  </pic:spPr>
                </pic:pic>
              </a:graphicData>
            </a:graphic>
          </wp:inline>
        </w:drawing>
      </w:r>
      <w:r w:rsidRPr="0017125D">
        <mc:AlternateContent>
          <mc:Choice Requires="wps">
            <w:drawing>
              <wp:inline distT="0" distB="0" distL="0" distR="0" wp14:anchorId="3953A9F9" wp14:editId="685A5B9D">
                <wp:extent cx="1264920" cy="868680"/>
                <wp:effectExtent l="0" t="0" r="0" b="0"/>
                <wp:docPr id="343819381" name="Rechteck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64920"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B15434D" id="Rechteck 4" o:spid="_x0000_s1026" style="width:99.6pt;height:6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" filled="f" stroked="f">
                <o:lock v:ext="edit" aspectratio="t"/>
                <w10:anchorlock/>
              </v:rect>
            </w:pict>
          </mc:Fallback>
        </mc:AlternateContent>
      </w:r>
    </w:p>
    <w:p w14:paraId="4C302636" w14:textId="77777777" w:rsidR="0017125D" w:rsidRPr="0017125D" w:rsidRDefault="0017125D" w:rsidP="0017125D">
      <w:r w:rsidRPr="0017125D">
        <w:rPr>
          <w:b/>
          <w:bCs/>
        </w:rPr>
        <w:t>ANOTHER DIMENSION PR AGENTUR</w:t>
      </w:r>
    </w:p>
    <w:p w14:paraId="6E36C9CB" w14:textId="77777777" w:rsidR="0017125D" w:rsidRPr="0017125D" w:rsidRDefault="0017125D" w:rsidP="0017125D">
      <w:r w:rsidRPr="0017125D">
        <w:t>Alexandra Dörrie</w:t>
      </w:r>
    </w:p>
    <w:p w14:paraId="46E86B54" w14:textId="77777777" w:rsidR="0017125D" w:rsidRPr="0017125D" w:rsidRDefault="0017125D" w:rsidP="0017125D">
      <w:r w:rsidRPr="0017125D">
        <w:t>Wendl-Dietrich- Str. 14</w:t>
      </w:r>
    </w:p>
    <w:p w14:paraId="5D6A55A6" w14:textId="77777777" w:rsidR="0017125D" w:rsidRPr="0017125D" w:rsidRDefault="0017125D" w:rsidP="0017125D">
      <w:r w:rsidRPr="0017125D">
        <w:t>80634 München</w:t>
      </w:r>
    </w:p>
    <w:p w14:paraId="53649CDE" w14:textId="77777777" w:rsidR="0017125D" w:rsidRPr="0017125D" w:rsidRDefault="0017125D" w:rsidP="0017125D">
      <w:r w:rsidRPr="0017125D">
        <w:t>Tel:      +49 (0)89- 12007230</w:t>
      </w:r>
    </w:p>
    <w:p w14:paraId="55E2C923" w14:textId="77777777" w:rsidR="0017125D" w:rsidRPr="0017125D" w:rsidRDefault="0017125D" w:rsidP="0017125D">
      <w:r w:rsidRPr="0017125D">
        <w:t>Mobil:  +49 (0)172- 4085944</w:t>
      </w:r>
    </w:p>
    <w:p w14:paraId="2DCEE268" w14:textId="74714286" w:rsidR="0017125D" w:rsidRPr="0017125D" w:rsidRDefault="0017125D">
      <w:hyperlink r:id="rId10" w:history="1">
        <w:r w:rsidRPr="0017125D">
          <w:rPr>
            <w:rStyle w:val="Hyperlink"/>
          </w:rPr>
          <w:t>www.another-dimension.net</w:t>
        </w:r>
      </w:hyperlink>
    </w:p>
    <w:sectPr w:rsidR="0017125D" w:rsidRPr="0017125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525"/>
    <w:rsid w:val="0017125D"/>
    <w:rsid w:val="00186AC0"/>
    <w:rsid w:val="00624C6B"/>
    <w:rsid w:val="00BE5629"/>
    <w:rsid w:val="00BE7D91"/>
    <w:rsid w:val="00D435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F27CD"/>
  <w15:chartTrackingRefBased/>
  <w15:docId w15:val="{ABA5C9C4-B9C2-4911-8689-7E7C9914E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D4352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D4352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D43525"/>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D43525"/>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D43525"/>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D4352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4352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D4352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4352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43525"/>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D43525"/>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D43525"/>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D43525"/>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D43525"/>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D4352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4352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D4352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43525"/>
    <w:rPr>
      <w:rFonts w:eastAsiaTheme="majorEastAsia" w:cstheme="majorBidi"/>
      <w:color w:val="272727" w:themeColor="text1" w:themeTint="D8"/>
    </w:rPr>
  </w:style>
  <w:style w:type="paragraph" w:styleId="Titel">
    <w:name w:val="Title"/>
    <w:basedOn w:val="Standard"/>
    <w:next w:val="Standard"/>
    <w:link w:val="TitelZchn"/>
    <w:uiPriority w:val="10"/>
    <w:qFormat/>
    <w:rsid w:val="00D435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4352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4352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4352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D4352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D43525"/>
    <w:rPr>
      <w:i/>
      <w:iCs/>
      <w:color w:val="404040" w:themeColor="text1" w:themeTint="BF"/>
    </w:rPr>
  </w:style>
  <w:style w:type="paragraph" w:styleId="Listenabsatz">
    <w:name w:val="List Paragraph"/>
    <w:basedOn w:val="Standard"/>
    <w:uiPriority w:val="34"/>
    <w:qFormat/>
    <w:rsid w:val="00D43525"/>
    <w:pPr>
      <w:ind w:left="720"/>
      <w:contextualSpacing/>
    </w:pPr>
  </w:style>
  <w:style w:type="character" w:styleId="IntensiveHervorhebung">
    <w:name w:val="Intense Emphasis"/>
    <w:basedOn w:val="Absatz-Standardschriftart"/>
    <w:uiPriority w:val="21"/>
    <w:qFormat/>
    <w:rsid w:val="00D43525"/>
    <w:rPr>
      <w:i/>
      <w:iCs/>
      <w:color w:val="2F5496" w:themeColor="accent1" w:themeShade="BF"/>
    </w:rPr>
  </w:style>
  <w:style w:type="paragraph" w:styleId="IntensivesZitat">
    <w:name w:val="Intense Quote"/>
    <w:basedOn w:val="Standard"/>
    <w:next w:val="Standard"/>
    <w:link w:val="IntensivesZitatZchn"/>
    <w:uiPriority w:val="30"/>
    <w:qFormat/>
    <w:rsid w:val="00D4352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D43525"/>
    <w:rPr>
      <w:i/>
      <w:iCs/>
      <w:color w:val="2F5496" w:themeColor="accent1" w:themeShade="BF"/>
    </w:rPr>
  </w:style>
  <w:style w:type="character" w:styleId="IntensiverVerweis">
    <w:name w:val="Intense Reference"/>
    <w:basedOn w:val="Absatz-Standardschriftart"/>
    <w:uiPriority w:val="32"/>
    <w:qFormat/>
    <w:rsid w:val="00D43525"/>
    <w:rPr>
      <w:b/>
      <w:bCs/>
      <w:smallCaps/>
      <w:color w:val="2F5496" w:themeColor="accent1" w:themeShade="BF"/>
      <w:spacing w:val="5"/>
    </w:rPr>
  </w:style>
  <w:style w:type="character" w:styleId="Hyperlink">
    <w:name w:val="Hyperlink"/>
    <w:basedOn w:val="Absatz-Standardschriftart"/>
    <w:uiPriority w:val="99"/>
    <w:unhideWhenUsed/>
    <w:rsid w:val="00BE7D91"/>
    <w:rPr>
      <w:color w:val="0563C1" w:themeColor="hyperlink"/>
      <w:u w:val="single"/>
    </w:rPr>
  </w:style>
  <w:style w:type="character" w:styleId="NichtaufgelsteErwhnung">
    <w:name w:val="Unresolved Mention"/>
    <w:basedOn w:val="Absatz-Standardschriftart"/>
    <w:uiPriority w:val="99"/>
    <w:semiHidden/>
    <w:unhideWhenUsed/>
    <w:rsid w:val="00BE7D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1122588">
      <w:bodyDiv w:val="1"/>
      <w:marLeft w:val="0"/>
      <w:marRight w:val="0"/>
      <w:marTop w:val="0"/>
      <w:marBottom w:val="0"/>
      <w:divBdr>
        <w:top w:val="none" w:sz="0" w:space="0" w:color="auto"/>
        <w:left w:val="none" w:sz="0" w:space="0" w:color="auto"/>
        <w:bottom w:val="none" w:sz="0" w:space="0" w:color="auto"/>
        <w:right w:val="none" w:sz="0" w:space="0" w:color="auto"/>
      </w:divBdr>
    </w:div>
    <w:div w:id="1243760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cl/fi/8fn5h5qc2fhtiknyxgnje/EPK-W-stenberg-small.pdf?rlkey=cwztvo0w0z9dw4ou6igisk7e1&amp;dl=0" TargetMode="External"/><Relationship Id="rId3" Type="http://schemas.openxmlformats.org/officeDocument/2006/relationships/webSettings" Target="webSettings.xml"/><Relationship Id="rId7" Type="http://schemas.openxmlformats.org/officeDocument/2006/relationships/hyperlink" Target="https://www.dropbox.com/scl/fo/c71kiziywrctb2pkil2uh/AGMELon5GkqFpC3L82yxZ08?rlkey=3yoeceioclhy6q2s7uupey0ao&amp;dl=0"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dropbox.com/scl/fo/8x5rrrlhhbewa9k63wjyp/AAz-xJOqHG6csrUXX6SbCbI?rlkey=ew4oqovkturnh8pucr0ymofxs&amp;dl=0" TargetMode="External"/><Relationship Id="rId11" Type="http://schemas.openxmlformats.org/officeDocument/2006/relationships/fontTable" Target="fontTable.xml"/><Relationship Id="rId5" Type="http://schemas.openxmlformats.org/officeDocument/2006/relationships/image" Target="media/image2.jpeg"/><Relationship Id="rId10" Type="http://schemas.openxmlformats.org/officeDocument/2006/relationships/hyperlink" Target="http://www.another-dimension.net/" TargetMode="External"/><Relationship Id="rId4" Type="http://schemas.openxmlformats.org/officeDocument/2006/relationships/image" Target="media/image1.jpeg"/><Relationship Id="rId9"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469</Words>
  <Characters>2960</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Rainer Schulz</dc:creator>
  <cp:keywords/>
  <dc:description/>
  <cp:lastModifiedBy>Rainer Schulz</cp:lastModifiedBy>
  <cp:revision>3</cp:revision>
  <dcterms:created xsi:type="dcterms:W3CDTF">2025-02-11T14:28:00Z</dcterms:created>
  <dcterms:modified xsi:type="dcterms:W3CDTF">2025-02-11T14:56:00Z</dcterms:modified>
</cp:coreProperties>
</file>