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06B423" w14:textId="34550688" w:rsidR="00502D31" w:rsidRDefault="00502D31" w:rsidP="00502D31">
      <w:pPr>
        <w:jc w:val="center"/>
        <w:rPr>
          <w:rFonts w:ascii="Avenir Next" w:hAnsi="Avenir Next"/>
          <w:b/>
          <w:bCs/>
          <w:sz w:val="40"/>
          <w:szCs w:val="40"/>
          <w:lang w:val="de-DE"/>
        </w:rPr>
      </w:pPr>
      <w:r w:rsidRPr="00502D31">
        <w:rPr>
          <w:rFonts w:ascii="Avenir Next" w:hAnsi="Avenir Next"/>
          <w:b/>
          <w:bCs/>
          <w:sz w:val="40"/>
          <w:szCs w:val="40"/>
          <w:lang w:val="de-DE"/>
        </w:rPr>
        <w:t xml:space="preserve">KEINEMUSIK </w:t>
      </w:r>
    </w:p>
    <w:p w14:paraId="5E2ED172" w14:textId="44E9487E" w:rsidR="00502D31" w:rsidRPr="009B4F7A" w:rsidRDefault="00502D31" w:rsidP="00502D31">
      <w:pPr>
        <w:jc w:val="center"/>
        <w:rPr>
          <w:rFonts w:ascii="Avenir Next" w:hAnsi="Avenir Next"/>
          <w:b/>
          <w:bCs/>
          <w:sz w:val="28"/>
          <w:szCs w:val="28"/>
          <w:lang w:val="de-DE"/>
        </w:rPr>
      </w:pPr>
      <w:r w:rsidRPr="009B4F7A">
        <w:rPr>
          <w:rFonts w:ascii="Avenir Next" w:hAnsi="Avenir Next"/>
          <w:b/>
          <w:bCs/>
          <w:sz w:val="28"/>
          <w:szCs w:val="28"/>
          <w:lang w:val="de-DE"/>
        </w:rPr>
        <w:t>RAMPA, &amp;ME, ADAM PORT</w:t>
      </w:r>
    </w:p>
    <w:p w14:paraId="0F4674DF" w14:textId="77777777" w:rsidR="005E502A" w:rsidRDefault="005E502A" w:rsidP="005E502A">
      <w:pPr>
        <w:jc w:val="both"/>
        <w:rPr>
          <w:rFonts w:ascii="Avenir Next" w:hAnsi="Avenir Next"/>
          <w:b/>
          <w:bCs/>
          <w:sz w:val="22"/>
          <w:szCs w:val="22"/>
          <w:lang w:val="de-DE"/>
        </w:rPr>
      </w:pPr>
    </w:p>
    <w:p w14:paraId="4B842327" w14:textId="307FED1D" w:rsidR="00C341E4" w:rsidRDefault="005E502A" w:rsidP="005E502A">
      <w:pPr>
        <w:jc w:val="both"/>
        <w:rPr>
          <w:rFonts w:ascii="Avenir Next" w:hAnsi="Avenir Next"/>
          <w:sz w:val="22"/>
          <w:szCs w:val="22"/>
          <w:lang w:val="de-DE"/>
        </w:rPr>
      </w:pPr>
      <w:r w:rsidRPr="005E502A">
        <w:rPr>
          <w:rFonts w:ascii="Avenir Next" w:hAnsi="Avenir Next"/>
          <w:sz w:val="22"/>
          <w:szCs w:val="22"/>
          <w:lang w:val="de-DE"/>
        </w:rPr>
        <w:t>Das legendäre Berliner Label feiert am 23. August 2025 die Party des Sommers mitten im Herzen von Berlin. Für einen Tag verwandelt sich das Tempelhofer Feld zur Open Air Bühne für die Ausnahme</w:t>
      </w:r>
      <w:r>
        <w:rPr>
          <w:rFonts w:ascii="Avenir Next" w:hAnsi="Avenir Next"/>
          <w:sz w:val="22"/>
          <w:szCs w:val="22"/>
          <w:lang w:val="de-DE"/>
        </w:rPr>
        <w:t xml:space="preserve">künstler von </w:t>
      </w:r>
      <w:proofErr w:type="spellStart"/>
      <w:r>
        <w:rPr>
          <w:rFonts w:ascii="Avenir Next" w:hAnsi="Avenir Next"/>
          <w:sz w:val="22"/>
          <w:szCs w:val="22"/>
          <w:lang w:val="de-DE"/>
        </w:rPr>
        <w:t>Keinemusik</w:t>
      </w:r>
      <w:proofErr w:type="spellEnd"/>
      <w:r>
        <w:rPr>
          <w:rFonts w:ascii="Avenir Next" w:hAnsi="Avenir Next"/>
          <w:sz w:val="22"/>
          <w:szCs w:val="22"/>
          <w:lang w:val="de-DE"/>
        </w:rPr>
        <w:t xml:space="preserve">. </w:t>
      </w:r>
      <w:r w:rsidR="00C341E4">
        <w:rPr>
          <w:rFonts w:ascii="Avenir Next" w:hAnsi="Avenir Next"/>
          <w:sz w:val="22"/>
          <w:szCs w:val="22"/>
          <w:lang w:val="de-DE"/>
        </w:rPr>
        <w:t>Dieser Showcase der Superlative wird mit</w:t>
      </w:r>
      <w:r>
        <w:rPr>
          <w:rFonts w:ascii="Avenir Next" w:hAnsi="Avenir Next"/>
          <w:sz w:val="22"/>
          <w:szCs w:val="22"/>
          <w:lang w:val="de-DE"/>
        </w:rPr>
        <w:t xml:space="preserve"> einmalige</w:t>
      </w:r>
      <w:r w:rsidR="00C341E4">
        <w:rPr>
          <w:rFonts w:ascii="Avenir Next" w:hAnsi="Avenir Next"/>
          <w:sz w:val="22"/>
          <w:szCs w:val="22"/>
          <w:lang w:val="de-DE"/>
        </w:rPr>
        <w:t>n</w:t>
      </w:r>
      <w:r>
        <w:rPr>
          <w:rFonts w:ascii="Avenir Next" w:hAnsi="Avenir Next"/>
          <w:sz w:val="22"/>
          <w:szCs w:val="22"/>
          <w:lang w:val="de-DE"/>
        </w:rPr>
        <w:t xml:space="preserve"> Performances v</w:t>
      </w:r>
      <w:r w:rsidR="00C341E4">
        <w:rPr>
          <w:rFonts w:ascii="Avenir Next" w:hAnsi="Avenir Next"/>
          <w:sz w:val="22"/>
          <w:szCs w:val="22"/>
          <w:lang w:val="de-DE"/>
        </w:rPr>
        <w:t>on</w:t>
      </w:r>
      <w:r>
        <w:rPr>
          <w:rFonts w:ascii="Avenir Next" w:hAnsi="Avenir Next"/>
          <w:sz w:val="22"/>
          <w:szCs w:val="22"/>
          <w:lang w:val="de-DE"/>
        </w:rPr>
        <w:t xml:space="preserve"> Rampa</w:t>
      </w:r>
      <w:r w:rsidR="00C341E4">
        <w:rPr>
          <w:rFonts w:ascii="Avenir Next" w:hAnsi="Avenir Next"/>
          <w:sz w:val="22"/>
          <w:szCs w:val="22"/>
          <w:lang w:val="de-DE"/>
        </w:rPr>
        <w:t xml:space="preserve">, </w:t>
      </w:r>
      <w:r>
        <w:rPr>
          <w:rFonts w:ascii="Avenir Next" w:hAnsi="Avenir Next"/>
          <w:sz w:val="22"/>
          <w:szCs w:val="22"/>
          <w:lang w:val="de-DE"/>
        </w:rPr>
        <w:t xml:space="preserve">&amp;Me </w:t>
      </w:r>
      <w:r w:rsidR="00C341E4">
        <w:rPr>
          <w:rFonts w:ascii="Avenir Next" w:hAnsi="Avenir Next"/>
          <w:sz w:val="22"/>
          <w:szCs w:val="22"/>
          <w:lang w:val="de-DE"/>
        </w:rPr>
        <w:t>und</w:t>
      </w:r>
      <w:r>
        <w:rPr>
          <w:rFonts w:ascii="Avenir Next" w:hAnsi="Avenir Next"/>
          <w:sz w:val="22"/>
          <w:szCs w:val="22"/>
          <w:lang w:val="de-DE"/>
        </w:rPr>
        <w:t xml:space="preserve"> Adam Port </w:t>
      </w:r>
      <w:r w:rsidR="00C341E4">
        <w:rPr>
          <w:rFonts w:ascii="Avenir Next" w:hAnsi="Avenir Next"/>
          <w:sz w:val="22"/>
          <w:szCs w:val="22"/>
          <w:lang w:val="de-DE"/>
        </w:rPr>
        <w:t>unvergessliche Momente garantieren.</w:t>
      </w:r>
    </w:p>
    <w:p w14:paraId="55556C9E" w14:textId="4002EE7E" w:rsidR="005E502A" w:rsidRDefault="00C341E4" w:rsidP="005E502A">
      <w:pPr>
        <w:jc w:val="both"/>
        <w:rPr>
          <w:rFonts w:ascii="Avenir Next" w:hAnsi="Avenir Next"/>
          <w:sz w:val="22"/>
          <w:szCs w:val="22"/>
          <w:lang w:val="de-DE"/>
        </w:rPr>
      </w:pPr>
      <w:r>
        <w:rPr>
          <w:rFonts w:ascii="Avenir Next" w:hAnsi="Avenir Next"/>
          <w:sz w:val="22"/>
          <w:szCs w:val="22"/>
          <w:lang w:val="de-DE"/>
        </w:rPr>
        <w:t xml:space="preserve"> </w:t>
      </w:r>
    </w:p>
    <w:p w14:paraId="47A90BC6" w14:textId="2BA399CB" w:rsidR="004B1558" w:rsidRDefault="00C341E4" w:rsidP="005E502A">
      <w:pPr>
        <w:jc w:val="both"/>
        <w:rPr>
          <w:rFonts w:ascii="Avenir Next" w:hAnsi="Avenir Next"/>
          <w:sz w:val="22"/>
          <w:szCs w:val="22"/>
          <w:lang w:val="de-DE"/>
        </w:rPr>
      </w:pPr>
      <w:r>
        <w:rPr>
          <w:rFonts w:ascii="Avenir Next" w:hAnsi="Avenir Next"/>
          <w:sz w:val="22"/>
          <w:szCs w:val="22"/>
          <w:lang w:val="de-DE"/>
        </w:rPr>
        <w:t xml:space="preserve">Alle drei Künstler sind in den 15 Jahren seit Gründung des Labels zu weltweiten Botschaftern </w:t>
      </w:r>
      <w:r w:rsidR="009A5DBF">
        <w:rPr>
          <w:rFonts w:ascii="Avenir Next" w:hAnsi="Avenir Next"/>
          <w:sz w:val="22"/>
          <w:szCs w:val="22"/>
          <w:lang w:val="de-DE"/>
        </w:rPr>
        <w:t>des Labels</w:t>
      </w:r>
      <w:r>
        <w:rPr>
          <w:rFonts w:ascii="Avenir Next" w:hAnsi="Avenir Next"/>
          <w:sz w:val="22"/>
          <w:szCs w:val="22"/>
          <w:lang w:val="de-DE"/>
        </w:rPr>
        <w:t xml:space="preserve"> avanciert. </w:t>
      </w:r>
      <w:r w:rsidR="004B1558">
        <w:rPr>
          <w:rFonts w:ascii="Avenir Next" w:hAnsi="Avenir Next"/>
          <w:sz w:val="22"/>
          <w:szCs w:val="22"/>
          <w:lang w:val="de-DE"/>
        </w:rPr>
        <w:t xml:space="preserve">Der unvergleichliche </w:t>
      </w:r>
      <w:r>
        <w:rPr>
          <w:rFonts w:ascii="Avenir Next" w:hAnsi="Avenir Next"/>
          <w:sz w:val="22"/>
          <w:szCs w:val="22"/>
          <w:lang w:val="de-DE"/>
        </w:rPr>
        <w:t>Sound</w:t>
      </w:r>
      <w:r w:rsidR="004B1558">
        <w:rPr>
          <w:rFonts w:ascii="Avenir Next" w:hAnsi="Avenir Next"/>
          <w:sz w:val="22"/>
          <w:szCs w:val="22"/>
          <w:lang w:val="de-DE"/>
        </w:rPr>
        <w:t xml:space="preserve"> ist </w:t>
      </w:r>
      <w:r w:rsidR="007B02FE">
        <w:rPr>
          <w:rFonts w:ascii="Avenir Next" w:hAnsi="Avenir Next"/>
          <w:sz w:val="22"/>
          <w:szCs w:val="22"/>
          <w:lang w:val="de-DE"/>
        </w:rPr>
        <w:t>eine Melange</w:t>
      </w:r>
      <w:r w:rsidR="004B1558">
        <w:rPr>
          <w:rFonts w:ascii="Avenir Next" w:hAnsi="Avenir Next"/>
          <w:sz w:val="22"/>
          <w:szCs w:val="22"/>
          <w:lang w:val="de-DE"/>
        </w:rPr>
        <w:t xml:space="preserve"> aus </w:t>
      </w:r>
      <w:r>
        <w:rPr>
          <w:rFonts w:ascii="Avenir Next" w:hAnsi="Avenir Next"/>
          <w:sz w:val="22"/>
          <w:szCs w:val="22"/>
          <w:lang w:val="de-DE"/>
        </w:rPr>
        <w:t xml:space="preserve">House und Techno </w:t>
      </w:r>
      <w:r w:rsidR="004B1558">
        <w:rPr>
          <w:rFonts w:ascii="Avenir Next" w:hAnsi="Avenir Next"/>
          <w:sz w:val="22"/>
          <w:szCs w:val="22"/>
          <w:lang w:val="de-DE"/>
        </w:rPr>
        <w:t xml:space="preserve">und verführt die Massen über alle Ländergrenzen hinweg. </w:t>
      </w:r>
      <w:r>
        <w:rPr>
          <w:rFonts w:ascii="Avenir Next" w:hAnsi="Avenir Next"/>
          <w:sz w:val="22"/>
          <w:szCs w:val="22"/>
          <w:lang w:val="de-DE"/>
        </w:rPr>
        <w:t xml:space="preserve"> </w:t>
      </w:r>
      <w:r w:rsidR="004B1558">
        <w:rPr>
          <w:rFonts w:ascii="Avenir Next" w:hAnsi="Avenir Next"/>
          <w:sz w:val="22"/>
          <w:szCs w:val="22"/>
          <w:lang w:val="de-DE"/>
        </w:rPr>
        <w:t xml:space="preserve">Gefühlvolle Vocals, exotischen Melodien und satte Bässe verschmelzen zum seidigen Fiebertraum, </w:t>
      </w:r>
      <w:r w:rsidR="009A5DBF">
        <w:rPr>
          <w:rFonts w:ascii="Avenir Next" w:hAnsi="Avenir Next"/>
          <w:sz w:val="22"/>
          <w:szCs w:val="22"/>
          <w:lang w:val="de-DE"/>
        </w:rPr>
        <w:t>dem man sich unmöglich entziehen kann.</w:t>
      </w:r>
    </w:p>
    <w:p w14:paraId="43FA8766" w14:textId="515CB7D8" w:rsidR="007B02FE" w:rsidRDefault="009A5DBF" w:rsidP="005E502A">
      <w:pPr>
        <w:jc w:val="both"/>
        <w:rPr>
          <w:rFonts w:ascii="Avenir Next" w:hAnsi="Avenir Next"/>
          <w:sz w:val="22"/>
          <w:szCs w:val="22"/>
          <w:lang w:val="de-DE"/>
        </w:rPr>
      </w:pPr>
      <w:r>
        <w:rPr>
          <w:rFonts w:ascii="Avenir Next" w:hAnsi="Avenir Next"/>
          <w:sz w:val="22"/>
          <w:szCs w:val="22"/>
          <w:lang w:val="de-DE"/>
        </w:rPr>
        <w:t>Direkt bei Gründung im Jahr 2009 hat es das einzigartige</w:t>
      </w:r>
      <w:r w:rsidR="004B1558">
        <w:rPr>
          <w:rFonts w:ascii="Avenir Next" w:hAnsi="Avenir Next"/>
          <w:sz w:val="22"/>
          <w:szCs w:val="22"/>
          <w:lang w:val="de-DE"/>
        </w:rPr>
        <w:t xml:space="preserve"> Rezept </w:t>
      </w:r>
      <w:r>
        <w:rPr>
          <w:rFonts w:ascii="Avenir Next" w:hAnsi="Avenir Next"/>
          <w:sz w:val="22"/>
          <w:szCs w:val="22"/>
          <w:lang w:val="de-DE"/>
        </w:rPr>
        <w:t>des</w:t>
      </w:r>
      <w:r w:rsidR="004B1558">
        <w:rPr>
          <w:rFonts w:ascii="Avenir Next" w:hAnsi="Avenir Next"/>
          <w:sz w:val="22"/>
          <w:szCs w:val="22"/>
          <w:lang w:val="de-DE"/>
        </w:rPr>
        <w:t xml:space="preserve"> Kultlabel</w:t>
      </w:r>
      <w:r>
        <w:rPr>
          <w:rFonts w:ascii="Avenir Next" w:hAnsi="Avenir Next"/>
          <w:sz w:val="22"/>
          <w:szCs w:val="22"/>
          <w:lang w:val="de-DE"/>
        </w:rPr>
        <w:t xml:space="preserve">s </w:t>
      </w:r>
      <w:r w:rsidR="004B1558">
        <w:rPr>
          <w:rFonts w:ascii="Avenir Next" w:hAnsi="Avenir Next"/>
          <w:sz w:val="22"/>
          <w:szCs w:val="22"/>
          <w:lang w:val="de-DE"/>
        </w:rPr>
        <w:t>geschafft</w:t>
      </w:r>
      <w:r>
        <w:rPr>
          <w:rFonts w:ascii="Avenir Next" w:hAnsi="Avenir Next"/>
          <w:sz w:val="22"/>
          <w:szCs w:val="22"/>
          <w:lang w:val="de-DE"/>
        </w:rPr>
        <w:t>,</w:t>
      </w:r>
      <w:r w:rsidR="004B1558">
        <w:rPr>
          <w:rFonts w:ascii="Avenir Next" w:hAnsi="Avenir Next"/>
          <w:sz w:val="22"/>
          <w:szCs w:val="22"/>
          <w:lang w:val="de-DE"/>
        </w:rPr>
        <w:t xml:space="preserve"> die elektronische Musikszene </w:t>
      </w:r>
      <w:r>
        <w:rPr>
          <w:rFonts w:ascii="Avenir Next" w:hAnsi="Avenir Next"/>
          <w:sz w:val="22"/>
          <w:szCs w:val="22"/>
          <w:lang w:val="de-DE"/>
        </w:rPr>
        <w:t xml:space="preserve">international </w:t>
      </w:r>
      <w:r w:rsidR="004B1558">
        <w:rPr>
          <w:rFonts w:ascii="Avenir Next" w:hAnsi="Avenir Next"/>
          <w:sz w:val="22"/>
          <w:szCs w:val="22"/>
          <w:lang w:val="de-DE"/>
        </w:rPr>
        <w:t>aufzuwühlen</w:t>
      </w:r>
      <w:r>
        <w:rPr>
          <w:rFonts w:ascii="Avenir Next" w:hAnsi="Avenir Next"/>
          <w:sz w:val="22"/>
          <w:szCs w:val="22"/>
          <w:lang w:val="de-DE"/>
        </w:rPr>
        <w:t xml:space="preserve"> und der Tumult kennt seitdem kein Ende</w:t>
      </w:r>
      <w:r w:rsidR="004B1558">
        <w:rPr>
          <w:rFonts w:ascii="Avenir Next" w:hAnsi="Avenir Next"/>
          <w:sz w:val="22"/>
          <w:szCs w:val="22"/>
          <w:lang w:val="de-DE"/>
        </w:rPr>
        <w:t xml:space="preserve">. </w:t>
      </w:r>
      <w:r w:rsidR="007B02FE">
        <w:rPr>
          <w:rFonts w:ascii="Avenir Next" w:hAnsi="Avenir Next"/>
          <w:sz w:val="22"/>
          <w:szCs w:val="22"/>
          <w:lang w:val="de-DE"/>
        </w:rPr>
        <w:t>Mit der hauseigenen Interpretation von zeitgemäßer</w:t>
      </w:r>
      <w:r w:rsidR="004B1558">
        <w:rPr>
          <w:rFonts w:ascii="Avenir Next" w:hAnsi="Avenir Next"/>
          <w:sz w:val="22"/>
          <w:szCs w:val="22"/>
          <w:lang w:val="de-DE"/>
        </w:rPr>
        <w:t xml:space="preserve"> Tanzmusik, die zugleich mühelos</w:t>
      </w:r>
      <w:r>
        <w:rPr>
          <w:rFonts w:ascii="Avenir Next" w:hAnsi="Avenir Next"/>
          <w:sz w:val="22"/>
          <w:szCs w:val="22"/>
          <w:lang w:val="de-DE"/>
        </w:rPr>
        <w:t xml:space="preserve">, </w:t>
      </w:r>
      <w:r w:rsidR="004B1558">
        <w:rPr>
          <w:rFonts w:ascii="Avenir Next" w:hAnsi="Avenir Next"/>
          <w:sz w:val="22"/>
          <w:szCs w:val="22"/>
          <w:lang w:val="de-DE"/>
        </w:rPr>
        <w:t xml:space="preserve">sanft und dennoch zutiefst eingängig </w:t>
      </w:r>
      <w:r>
        <w:rPr>
          <w:rFonts w:ascii="Avenir Next" w:hAnsi="Avenir Next"/>
          <w:sz w:val="22"/>
          <w:szCs w:val="22"/>
          <w:lang w:val="de-DE"/>
        </w:rPr>
        <w:t>musikalische Untiefen erkundet</w:t>
      </w:r>
      <w:r w:rsidR="004B1558">
        <w:rPr>
          <w:rFonts w:ascii="Avenir Next" w:hAnsi="Avenir Next"/>
          <w:sz w:val="22"/>
          <w:szCs w:val="22"/>
          <w:lang w:val="de-DE"/>
        </w:rPr>
        <w:t xml:space="preserve">, </w:t>
      </w:r>
      <w:r w:rsidR="007B02FE">
        <w:rPr>
          <w:rFonts w:ascii="Avenir Next" w:hAnsi="Avenir Next"/>
          <w:sz w:val="22"/>
          <w:szCs w:val="22"/>
          <w:lang w:val="de-DE"/>
        </w:rPr>
        <w:t xml:space="preserve">hat das Label mit seinen Künstlern wortwörtlich die Welt im Sturm erobert. </w:t>
      </w:r>
    </w:p>
    <w:p w14:paraId="2F9EBE31" w14:textId="77777777" w:rsidR="007B02FE" w:rsidRDefault="007B02FE" w:rsidP="005E502A">
      <w:pPr>
        <w:jc w:val="both"/>
        <w:rPr>
          <w:rFonts w:ascii="Avenir Next" w:hAnsi="Avenir Next"/>
          <w:sz w:val="22"/>
          <w:szCs w:val="22"/>
          <w:lang w:val="de-DE"/>
        </w:rPr>
      </w:pPr>
    </w:p>
    <w:p w14:paraId="641E31AB" w14:textId="5A85BA5F" w:rsidR="007B02FE" w:rsidRDefault="007B02FE" w:rsidP="005E502A">
      <w:pPr>
        <w:jc w:val="both"/>
        <w:rPr>
          <w:rFonts w:ascii="Avenir Next" w:hAnsi="Avenir Next"/>
          <w:sz w:val="22"/>
          <w:szCs w:val="22"/>
          <w:lang w:val="de-DE"/>
        </w:rPr>
      </w:pPr>
      <w:r>
        <w:rPr>
          <w:rFonts w:ascii="Avenir Next" w:hAnsi="Avenir Next"/>
          <w:sz w:val="22"/>
          <w:szCs w:val="22"/>
          <w:lang w:val="de-DE"/>
        </w:rPr>
        <w:t xml:space="preserve">Geprägt vom Berliner Underground und trotzdem offen für musikalische Einflüsse aus allen Richtungen. Diese unverwechselbare Rezeptur, der sich das Label </w:t>
      </w:r>
      <w:r w:rsidR="00FF33C8">
        <w:rPr>
          <w:rFonts w:ascii="Avenir Next" w:hAnsi="Avenir Next"/>
          <w:sz w:val="22"/>
          <w:szCs w:val="22"/>
          <w:lang w:val="de-DE"/>
        </w:rPr>
        <w:t xml:space="preserve">immerzu </w:t>
      </w:r>
      <w:r>
        <w:rPr>
          <w:rFonts w:ascii="Avenir Next" w:hAnsi="Avenir Next"/>
          <w:sz w:val="22"/>
          <w:szCs w:val="22"/>
          <w:lang w:val="de-DE"/>
        </w:rPr>
        <w:t xml:space="preserve">treu geblieben ist, sorgt seit Anfang </w:t>
      </w:r>
      <w:r w:rsidR="00FF33C8">
        <w:rPr>
          <w:rFonts w:ascii="Avenir Next" w:hAnsi="Avenir Next"/>
          <w:sz w:val="22"/>
          <w:szCs w:val="22"/>
          <w:lang w:val="de-DE"/>
        </w:rPr>
        <w:t xml:space="preserve">an </w:t>
      </w:r>
      <w:r>
        <w:rPr>
          <w:rFonts w:ascii="Avenir Next" w:hAnsi="Avenir Next"/>
          <w:sz w:val="22"/>
          <w:szCs w:val="22"/>
          <w:lang w:val="de-DE"/>
        </w:rPr>
        <w:t xml:space="preserve">für hypnotisierende Dancefloor-Hymnen, die an Tragweite und Popularität stets neue Maßstäbe setzen.  </w:t>
      </w:r>
    </w:p>
    <w:p w14:paraId="1450232A" w14:textId="3DE295F2" w:rsidR="004B1558" w:rsidRDefault="007B02FE" w:rsidP="005E502A">
      <w:pPr>
        <w:jc w:val="both"/>
        <w:rPr>
          <w:rFonts w:ascii="Avenir Next" w:hAnsi="Avenir Next"/>
          <w:sz w:val="22"/>
          <w:szCs w:val="22"/>
          <w:lang w:val="de-DE"/>
        </w:rPr>
      </w:pPr>
      <w:r>
        <w:rPr>
          <w:rFonts w:ascii="Avenir Next" w:hAnsi="Avenir Next"/>
          <w:sz w:val="22"/>
          <w:szCs w:val="22"/>
          <w:lang w:val="de-DE"/>
        </w:rPr>
        <w:t xml:space="preserve">Egal ob Tulum, Burning Man, Ibiza oder doch Berliner Clubs – </w:t>
      </w:r>
      <w:proofErr w:type="spellStart"/>
      <w:r>
        <w:rPr>
          <w:rFonts w:ascii="Avenir Next" w:hAnsi="Avenir Next"/>
          <w:sz w:val="22"/>
          <w:szCs w:val="22"/>
          <w:lang w:val="de-DE"/>
        </w:rPr>
        <w:t>Keinemusik</w:t>
      </w:r>
      <w:proofErr w:type="spellEnd"/>
      <w:r>
        <w:rPr>
          <w:rFonts w:ascii="Avenir Next" w:hAnsi="Avenir Next"/>
          <w:sz w:val="22"/>
          <w:szCs w:val="22"/>
          <w:lang w:val="de-DE"/>
        </w:rPr>
        <w:t xml:space="preserve"> ist inzwischen überall, wo die Creme de la Creme der elektronischen Tanzmusik spielt.</w:t>
      </w:r>
    </w:p>
    <w:p w14:paraId="599E6CDE" w14:textId="77777777" w:rsidR="007B02FE" w:rsidRDefault="007B02FE" w:rsidP="005E502A">
      <w:pPr>
        <w:jc w:val="both"/>
        <w:rPr>
          <w:rFonts w:ascii="Avenir Next" w:hAnsi="Avenir Next"/>
          <w:sz w:val="22"/>
          <w:szCs w:val="22"/>
          <w:lang w:val="de-DE"/>
        </w:rPr>
      </w:pPr>
    </w:p>
    <w:p w14:paraId="3BD4CF2D" w14:textId="1A346EA0" w:rsidR="007B02FE" w:rsidRDefault="007B02FE" w:rsidP="005E502A">
      <w:pPr>
        <w:jc w:val="both"/>
        <w:rPr>
          <w:rFonts w:ascii="Avenir Next" w:hAnsi="Avenir Next"/>
          <w:sz w:val="22"/>
          <w:szCs w:val="22"/>
          <w:lang w:val="de-DE"/>
        </w:rPr>
      </w:pPr>
      <w:r>
        <w:rPr>
          <w:rFonts w:ascii="Avenir Next" w:hAnsi="Avenir Next"/>
          <w:sz w:val="22"/>
          <w:szCs w:val="22"/>
          <w:lang w:val="de-DE"/>
        </w:rPr>
        <w:t xml:space="preserve">Die exklusive Show auf dem Tempelhofer Feld wird das ultimative Heimspiel für Rampa, &amp;Me und Adam Port, bei dem zweifellos </w:t>
      </w:r>
      <w:r w:rsidR="009A5DBF">
        <w:rPr>
          <w:rFonts w:ascii="Avenir Next" w:hAnsi="Avenir Next"/>
          <w:sz w:val="22"/>
          <w:szCs w:val="22"/>
          <w:lang w:val="de-DE"/>
        </w:rPr>
        <w:t xml:space="preserve">alles Bisherige in den Schatten gestellt wird. Das einmalige </w:t>
      </w:r>
      <w:proofErr w:type="spellStart"/>
      <w:r w:rsidR="009A5DBF">
        <w:rPr>
          <w:rFonts w:ascii="Avenir Next" w:hAnsi="Avenir Next"/>
          <w:sz w:val="22"/>
          <w:szCs w:val="22"/>
          <w:lang w:val="de-DE"/>
        </w:rPr>
        <w:t>Keinemusik</w:t>
      </w:r>
      <w:proofErr w:type="spellEnd"/>
      <w:r w:rsidR="009A5DBF">
        <w:rPr>
          <w:rFonts w:ascii="Avenir Next" w:hAnsi="Avenir Next"/>
          <w:sz w:val="22"/>
          <w:szCs w:val="22"/>
          <w:lang w:val="de-DE"/>
        </w:rPr>
        <w:t xml:space="preserve"> Showcase wird die ultimative Manifestation eines surrealen Sommertraums, den es unter keinen Umständen zu verpassen gilt.  </w:t>
      </w:r>
    </w:p>
    <w:p w14:paraId="0CDC927E" w14:textId="77777777" w:rsidR="00FF33C8" w:rsidRDefault="00FF33C8" w:rsidP="005E502A">
      <w:pPr>
        <w:jc w:val="both"/>
        <w:rPr>
          <w:rFonts w:ascii="Avenir Next" w:hAnsi="Avenir Next"/>
          <w:sz w:val="22"/>
          <w:szCs w:val="22"/>
          <w:lang w:val="de-DE"/>
        </w:rPr>
      </w:pPr>
    </w:p>
    <w:p w14:paraId="3E879FF1" w14:textId="77777777" w:rsidR="00FF33C8" w:rsidRDefault="00FF33C8" w:rsidP="005E502A">
      <w:pPr>
        <w:jc w:val="both"/>
        <w:rPr>
          <w:rFonts w:ascii="Avenir Next" w:hAnsi="Avenir Next"/>
          <w:sz w:val="22"/>
          <w:szCs w:val="22"/>
          <w:lang w:val="de-DE"/>
        </w:rPr>
      </w:pPr>
    </w:p>
    <w:p w14:paraId="034D3B72" w14:textId="54B3D530" w:rsidR="00FF33C8" w:rsidRPr="009B4F7A" w:rsidRDefault="00FF33C8" w:rsidP="00FF33C8">
      <w:pPr>
        <w:jc w:val="center"/>
        <w:rPr>
          <w:rFonts w:ascii="Avenir Next" w:hAnsi="Avenir Next"/>
          <w:b/>
          <w:bCs/>
          <w:sz w:val="22"/>
          <w:szCs w:val="22"/>
          <w:lang w:val="en-US"/>
        </w:rPr>
      </w:pPr>
      <w:proofErr w:type="spellStart"/>
      <w:r w:rsidRPr="009B4F7A">
        <w:rPr>
          <w:rFonts w:ascii="Avenir Next" w:hAnsi="Avenir Next"/>
          <w:b/>
          <w:bCs/>
          <w:sz w:val="22"/>
          <w:szCs w:val="22"/>
          <w:lang w:val="en-US"/>
        </w:rPr>
        <w:t>Keinemusik</w:t>
      </w:r>
      <w:proofErr w:type="spellEnd"/>
      <w:r w:rsidRPr="009B4F7A">
        <w:rPr>
          <w:rFonts w:ascii="Avenir Next" w:hAnsi="Avenir Next"/>
          <w:b/>
          <w:bCs/>
          <w:sz w:val="22"/>
          <w:szCs w:val="22"/>
          <w:lang w:val="en-US"/>
        </w:rPr>
        <w:t xml:space="preserve"> </w:t>
      </w:r>
    </w:p>
    <w:p w14:paraId="47C8B86B" w14:textId="4847CCE2" w:rsidR="00FF33C8" w:rsidRPr="009B4F7A" w:rsidRDefault="00FF33C8" w:rsidP="00FF33C8">
      <w:pPr>
        <w:jc w:val="center"/>
        <w:rPr>
          <w:rFonts w:ascii="Avenir Next" w:hAnsi="Avenir Next"/>
          <w:b/>
          <w:bCs/>
          <w:sz w:val="22"/>
          <w:szCs w:val="22"/>
          <w:lang w:val="en-US"/>
        </w:rPr>
      </w:pPr>
      <w:r w:rsidRPr="009B4F7A">
        <w:rPr>
          <w:rFonts w:ascii="Avenir Next" w:hAnsi="Avenir Next"/>
          <w:b/>
          <w:bCs/>
          <w:sz w:val="22"/>
          <w:szCs w:val="22"/>
          <w:lang w:val="en-US"/>
        </w:rPr>
        <w:t>w/ Rampa, &amp;Me, Adam Port</w:t>
      </w:r>
    </w:p>
    <w:p w14:paraId="082A941D" w14:textId="77777777" w:rsidR="00FF33C8" w:rsidRPr="009B4F7A" w:rsidRDefault="00FF33C8" w:rsidP="00FF33C8">
      <w:pPr>
        <w:jc w:val="center"/>
        <w:rPr>
          <w:rFonts w:ascii="Avenir Next" w:hAnsi="Avenir Next"/>
          <w:sz w:val="22"/>
          <w:szCs w:val="22"/>
          <w:lang w:val="en-US"/>
        </w:rPr>
      </w:pPr>
    </w:p>
    <w:p w14:paraId="5EC4DEF1" w14:textId="4B886B50" w:rsidR="00FF33C8" w:rsidRDefault="00FF33C8" w:rsidP="00FF33C8">
      <w:pPr>
        <w:jc w:val="center"/>
        <w:rPr>
          <w:rFonts w:ascii="Avenir Next" w:hAnsi="Avenir Next"/>
          <w:sz w:val="22"/>
          <w:szCs w:val="22"/>
          <w:lang w:val="en-US"/>
        </w:rPr>
      </w:pPr>
      <w:r w:rsidRPr="009B4F7A">
        <w:rPr>
          <w:rFonts w:ascii="Avenir Next" w:hAnsi="Avenir Next"/>
          <w:sz w:val="22"/>
          <w:szCs w:val="22"/>
          <w:lang w:val="en-US"/>
        </w:rPr>
        <w:t>23.08.2025 Berlin</w:t>
      </w:r>
      <w:r w:rsidR="009B4F7A" w:rsidRPr="009B4F7A">
        <w:rPr>
          <w:rFonts w:ascii="Avenir Next" w:hAnsi="Avenir Next"/>
          <w:sz w:val="22"/>
          <w:szCs w:val="22"/>
          <w:lang w:val="en-US"/>
        </w:rPr>
        <w:t xml:space="preserve">, </w:t>
      </w:r>
      <w:proofErr w:type="spellStart"/>
      <w:r w:rsidR="009B4F7A" w:rsidRPr="009B4F7A">
        <w:rPr>
          <w:rFonts w:ascii="Avenir Next" w:hAnsi="Avenir Next"/>
          <w:sz w:val="22"/>
          <w:szCs w:val="22"/>
          <w:lang w:val="en-US"/>
        </w:rPr>
        <w:t>Tem</w:t>
      </w:r>
      <w:r w:rsidR="009B4F7A">
        <w:rPr>
          <w:rFonts w:ascii="Avenir Next" w:hAnsi="Avenir Next"/>
          <w:sz w:val="22"/>
          <w:szCs w:val="22"/>
          <w:lang w:val="en-US"/>
        </w:rPr>
        <w:t>pelhofer</w:t>
      </w:r>
      <w:proofErr w:type="spellEnd"/>
      <w:r w:rsidR="009B4F7A">
        <w:rPr>
          <w:rFonts w:ascii="Avenir Next" w:hAnsi="Avenir Next"/>
          <w:sz w:val="22"/>
          <w:szCs w:val="22"/>
          <w:lang w:val="en-US"/>
        </w:rPr>
        <w:t xml:space="preserve"> Feld</w:t>
      </w:r>
    </w:p>
    <w:p w14:paraId="7F19994F" w14:textId="77777777" w:rsidR="009B4F7A" w:rsidRPr="009B4F7A" w:rsidRDefault="009B4F7A" w:rsidP="009B4F7A">
      <w:pPr>
        <w:rPr>
          <w:rFonts w:ascii="Avenir Next" w:hAnsi="Avenir Next"/>
          <w:sz w:val="22"/>
          <w:szCs w:val="22"/>
          <w:lang w:val="en-US"/>
        </w:rPr>
      </w:pPr>
    </w:p>
    <w:sectPr w:rsidR="009B4F7A" w:rsidRPr="009B4F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D31"/>
    <w:rsid w:val="00315CB7"/>
    <w:rsid w:val="004B1558"/>
    <w:rsid w:val="00502D31"/>
    <w:rsid w:val="0052474A"/>
    <w:rsid w:val="005E502A"/>
    <w:rsid w:val="007B02FE"/>
    <w:rsid w:val="009A5DBF"/>
    <w:rsid w:val="009B4F7A"/>
    <w:rsid w:val="00C341E4"/>
    <w:rsid w:val="00CB673F"/>
    <w:rsid w:val="00DD08C0"/>
    <w:rsid w:val="00FF33C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2BF22DD6"/>
  <w15:chartTrackingRefBased/>
  <w15:docId w15:val="{5F65003D-8C6E-6348-B4A5-5B6C6AD9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02D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02D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02D3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02D3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02D3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02D3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02D3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02D3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02D3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02D3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02D3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02D3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02D3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02D3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02D3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02D3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02D3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02D31"/>
    <w:rPr>
      <w:rFonts w:eastAsiaTheme="majorEastAsia" w:cstheme="majorBidi"/>
      <w:color w:val="272727" w:themeColor="text1" w:themeTint="D8"/>
    </w:rPr>
  </w:style>
  <w:style w:type="paragraph" w:styleId="Titel">
    <w:name w:val="Title"/>
    <w:basedOn w:val="Standard"/>
    <w:next w:val="Standard"/>
    <w:link w:val="TitelZchn"/>
    <w:uiPriority w:val="10"/>
    <w:qFormat/>
    <w:rsid w:val="00502D3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02D3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02D3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02D3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02D3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02D31"/>
    <w:rPr>
      <w:i/>
      <w:iCs/>
      <w:color w:val="404040" w:themeColor="text1" w:themeTint="BF"/>
    </w:rPr>
  </w:style>
  <w:style w:type="paragraph" w:styleId="Listenabsatz">
    <w:name w:val="List Paragraph"/>
    <w:basedOn w:val="Standard"/>
    <w:uiPriority w:val="34"/>
    <w:qFormat/>
    <w:rsid w:val="00502D31"/>
    <w:pPr>
      <w:ind w:left="720"/>
      <w:contextualSpacing/>
    </w:pPr>
  </w:style>
  <w:style w:type="character" w:styleId="IntensiveHervorhebung">
    <w:name w:val="Intense Emphasis"/>
    <w:basedOn w:val="Absatz-Standardschriftart"/>
    <w:uiPriority w:val="21"/>
    <w:qFormat/>
    <w:rsid w:val="00502D31"/>
    <w:rPr>
      <w:i/>
      <w:iCs/>
      <w:color w:val="0F4761" w:themeColor="accent1" w:themeShade="BF"/>
    </w:rPr>
  </w:style>
  <w:style w:type="paragraph" w:styleId="IntensivesZitat">
    <w:name w:val="Intense Quote"/>
    <w:basedOn w:val="Standard"/>
    <w:next w:val="Standard"/>
    <w:link w:val="IntensivesZitatZchn"/>
    <w:uiPriority w:val="30"/>
    <w:qFormat/>
    <w:rsid w:val="00502D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02D31"/>
    <w:rPr>
      <w:i/>
      <w:iCs/>
      <w:color w:val="0F4761" w:themeColor="accent1" w:themeShade="BF"/>
    </w:rPr>
  </w:style>
  <w:style w:type="character" w:styleId="IntensiverVerweis">
    <w:name w:val="Intense Reference"/>
    <w:basedOn w:val="Absatz-Standardschriftart"/>
    <w:uiPriority w:val="32"/>
    <w:qFormat/>
    <w:rsid w:val="00502D3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6701332396F546A9E6A8E548F84527" ma:contentTypeVersion="18" ma:contentTypeDescription="Create a new document." ma:contentTypeScope="" ma:versionID="37269c994e826985b6be8dbcad08b7b0">
  <xsd:schema xmlns:xsd="http://www.w3.org/2001/XMLSchema" xmlns:xs="http://www.w3.org/2001/XMLSchema" xmlns:p="http://schemas.microsoft.com/office/2006/metadata/properties" xmlns:ns2="5070473c-3f9f-45d0-83ca-7dc694b3ccfe" xmlns:ns3="f13b80ef-3894-432e-96f9-8a848767ea96" targetNamespace="http://schemas.microsoft.com/office/2006/metadata/properties" ma:root="true" ma:fieldsID="5a2213a318657a72c1616349ae380c67" ns2:_="" ns3:_="">
    <xsd:import namespace="5070473c-3f9f-45d0-83ca-7dc694b3ccfe"/>
    <xsd:import namespace="f13b80ef-3894-432e-96f9-8a848767ea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70473c-3f9f-45d0-83ca-7dc694b3cc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535cd62-a08f-4db9-bd9a-952ebfd0fe9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3b80ef-3894-432e-96f9-8a848767ea9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e5f535d-cac2-4021-b15f-33355a7377f1}" ma:internalName="TaxCatchAll" ma:showField="CatchAllData" ma:web="f13b80ef-3894-432e-96f9-8a848767ea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13b80ef-3894-432e-96f9-8a848767ea96" xsi:nil="true"/>
    <lcf76f155ced4ddcb4097134ff3c332f xmlns="5070473c-3f9f-45d0-83ca-7dc694b3cc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F663ED-89D7-49A0-B881-42C34884EEC2}"/>
</file>

<file path=customXml/itemProps2.xml><?xml version="1.0" encoding="utf-8"?>
<ds:datastoreItem xmlns:ds="http://schemas.openxmlformats.org/officeDocument/2006/customXml" ds:itemID="{6E8B9090-B93C-46BD-8ACA-4D999E28D4D2}"/>
</file>

<file path=customXml/itemProps3.xml><?xml version="1.0" encoding="utf-8"?>
<ds:datastoreItem xmlns:ds="http://schemas.openxmlformats.org/officeDocument/2006/customXml" ds:itemID="{EC592435-30FB-40F9-B126-FE0C56E08436}"/>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Bischoff, Maximilian</dc:creator>
  <cp:keywords/>
  <dc:description/>
  <cp:lastModifiedBy>Tobias Gruber</cp:lastModifiedBy>
  <cp:revision>2</cp:revision>
  <dcterms:created xsi:type="dcterms:W3CDTF">2024-09-13T10:13:00Z</dcterms:created>
  <dcterms:modified xsi:type="dcterms:W3CDTF">2024-09-13T11:29:00Z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0x010100B36701332396F546A9E6A8E548F84527</vt:lpwstr>
  </property>
</Properties>
</file>